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1D" w:rsidRPr="00E95557" w:rsidRDefault="00E20FEB" w:rsidP="00E955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5557">
        <w:rPr>
          <w:rFonts w:ascii="Arial" w:hAnsi="Arial" w:cs="Arial"/>
          <w:b/>
          <w:sz w:val="24"/>
          <w:szCs w:val="24"/>
        </w:rPr>
        <w:t xml:space="preserve"> </w:t>
      </w:r>
      <w:r w:rsidR="002A531D" w:rsidRPr="00E95557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="002A531D" w:rsidRPr="00E95557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="002A531D" w:rsidRPr="00E95557">
        <w:rPr>
          <w:rFonts w:ascii="Arial" w:hAnsi="Arial" w:cs="Arial"/>
          <w:b/>
          <w:sz w:val="24"/>
          <w:szCs w:val="24"/>
        </w:rPr>
        <w:t xml:space="preserve"> района</w:t>
      </w:r>
    </w:p>
    <w:p w:rsidR="002A531D" w:rsidRPr="00E95557" w:rsidRDefault="002A531D" w:rsidP="00E9555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95557">
        <w:rPr>
          <w:rFonts w:ascii="Arial" w:hAnsi="Arial" w:cs="Arial"/>
          <w:b/>
          <w:sz w:val="24"/>
          <w:szCs w:val="24"/>
        </w:rPr>
        <w:t>Красноярского края</w:t>
      </w:r>
    </w:p>
    <w:p w:rsidR="002A531D" w:rsidRPr="00E95557" w:rsidRDefault="002A531D" w:rsidP="00E95557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2A531D" w:rsidRPr="00E95557" w:rsidRDefault="002A531D" w:rsidP="00E95557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95557">
        <w:rPr>
          <w:rFonts w:ascii="Arial" w:hAnsi="Arial" w:cs="Arial"/>
          <w:b/>
          <w:sz w:val="24"/>
          <w:szCs w:val="24"/>
        </w:rPr>
        <w:t>ПОСТАНОВЛЕНИ</w:t>
      </w:r>
      <w:r w:rsidR="006605FA" w:rsidRPr="00E95557">
        <w:rPr>
          <w:rFonts w:ascii="Arial" w:hAnsi="Arial" w:cs="Arial"/>
          <w:b/>
          <w:sz w:val="24"/>
          <w:szCs w:val="24"/>
        </w:rPr>
        <w:t>Е</w:t>
      </w:r>
    </w:p>
    <w:p w:rsidR="002A531D" w:rsidRPr="00E95557" w:rsidRDefault="002A531D" w:rsidP="00E9555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A531D" w:rsidRPr="00E95557" w:rsidRDefault="002A531D" w:rsidP="00E9555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г. Боготол</w:t>
      </w:r>
    </w:p>
    <w:p w:rsidR="002A531D" w:rsidRPr="00E95557" w:rsidRDefault="002A531D" w:rsidP="00E9555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95557">
        <w:rPr>
          <w:rFonts w:ascii="Arial" w:eastAsia="Calibri" w:hAnsi="Arial" w:cs="Arial"/>
          <w:sz w:val="24"/>
          <w:szCs w:val="24"/>
        </w:rPr>
        <w:t>«</w:t>
      </w:r>
      <w:r w:rsidR="004B2E10" w:rsidRPr="00E95557">
        <w:rPr>
          <w:rFonts w:ascii="Arial" w:eastAsia="Calibri" w:hAnsi="Arial" w:cs="Arial"/>
          <w:sz w:val="24"/>
          <w:szCs w:val="24"/>
        </w:rPr>
        <w:t>16</w:t>
      </w:r>
      <w:r w:rsidRPr="00E95557">
        <w:rPr>
          <w:rFonts w:ascii="Arial" w:eastAsia="Calibri" w:hAnsi="Arial" w:cs="Arial"/>
          <w:sz w:val="24"/>
          <w:szCs w:val="24"/>
        </w:rPr>
        <w:t xml:space="preserve">» </w:t>
      </w:r>
      <w:r w:rsidR="004B2E10" w:rsidRPr="00E95557">
        <w:rPr>
          <w:rFonts w:ascii="Arial" w:eastAsia="Calibri" w:hAnsi="Arial" w:cs="Arial"/>
          <w:sz w:val="24"/>
          <w:szCs w:val="24"/>
        </w:rPr>
        <w:t xml:space="preserve">июня </w:t>
      </w:r>
      <w:r w:rsidRPr="00E95557">
        <w:rPr>
          <w:rFonts w:ascii="Arial" w:eastAsia="Calibri" w:hAnsi="Arial" w:cs="Arial"/>
          <w:sz w:val="24"/>
          <w:szCs w:val="24"/>
        </w:rPr>
        <w:t>2017 года</w:t>
      </w:r>
      <w:r w:rsidRPr="00E95557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ab/>
      </w:r>
      <w:r w:rsidR="00A46926">
        <w:rPr>
          <w:rFonts w:ascii="Arial" w:eastAsia="Calibri" w:hAnsi="Arial" w:cs="Arial"/>
          <w:sz w:val="24"/>
          <w:szCs w:val="24"/>
        </w:rPr>
        <w:tab/>
      </w:r>
      <w:r w:rsidR="00A46926">
        <w:rPr>
          <w:rFonts w:ascii="Arial" w:eastAsia="Calibri" w:hAnsi="Arial" w:cs="Arial"/>
          <w:sz w:val="24"/>
          <w:szCs w:val="24"/>
        </w:rPr>
        <w:tab/>
      </w:r>
      <w:r w:rsidRPr="00E95557">
        <w:rPr>
          <w:rFonts w:ascii="Arial" w:eastAsia="Calibri" w:hAnsi="Arial" w:cs="Arial"/>
          <w:sz w:val="24"/>
          <w:szCs w:val="24"/>
        </w:rPr>
        <w:t xml:space="preserve">№ </w:t>
      </w:r>
      <w:r w:rsidR="004B2E10" w:rsidRPr="00E95557">
        <w:rPr>
          <w:rFonts w:ascii="Arial" w:eastAsia="Calibri" w:hAnsi="Arial" w:cs="Arial"/>
          <w:sz w:val="24"/>
          <w:szCs w:val="24"/>
        </w:rPr>
        <w:t>289</w:t>
      </w:r>
      <w:r w:rsidRPr="00E95557">
        <w:rPr>
          <w:rFonts w:ascii="Arial" w:eastAsia="Calibri" w:hAnsi="Arial" w:cs="Arial"/>
          <w:sz w:val="24"/>
          <w:szCs w:val="24"/>
        </w:rPr>
        <w:t>-п</w:t>
      </w:r>
    </w:p>
    <w:p w:rsidR="002A531D" w:rsidRPr="00E95557" w:rsidRDefault="002A531D" w:rsidP="00E9555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A531D" w:rsidRDefault="002A531D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eastAsia="Calibri" w:hAnsi="Arial" w:cs="Arial"/>
          <w:sz w:val="24"/>
          <w:szCs w:val="24"/>
        </w:rPr>
        <w:t xml:space="preserve">Об утверждении Порядка предоставления предприятиям (организациям) жилищно-коммунального хозяйства субсидий </w:t>
      </w:r>
      <w:r w:rsidR="00313AB3" w:rsidRPr="00E95557">
        <w:rPr>
          <w:rFonts w:ascii="Arial" w:hAnsi="Arial" w:cs="Arial"/>
          <w:sz w:val="24"/>
          <w:szCs w:val="24"/>
        </w:rPr>
        <w:t xml:space="preserve">на </w:t>
      </w:r>
      <w:r w:rsidR="008873AE">
        <w:rPr>
          <w:rFonts w:ascii="Arial" w:hAnsi="Arial" w:cs="Arial"/>
          <w:sz w:val="24"/>
          <w:szCs w:val="24"/>
        </w:rPr>
        <w:t>покрытие недополученных доходов</w:t>
      </w:r>
    </w:p>
    <w:p w:rsidR="008873AE" w:rsidRDefault="008873AE" w:rsidP="00D9609F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</w:p>
    <w:p w:rsidR="008873AE" w:rsidRPr="00E95557" w:rsidRDefault="008873AE" w:rsidP="00D9609F">
      <w:pPr>
        <w:pStyle w:val="ac"/>
        <w:ind w:firstLine="709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администрации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 w:rsidR="00A469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 06.04.2022 №</w:t>
      </w:r>
      <w:r w:rsidR="00A46926">
        <w:rPr>
          <w:rFonts w:ascii="Arial" w:hAnsi="Arial" w:cs="Arial"/>
          <w:sz w:val="24"/>
          <w:szCs w:val="24"/>
        </w:rPr>
        <w:t xml:space="preserve"> </w:t>
      </w:r>
      <w:r w:rsidR="00D9609F">
        <w:rPr>
          <w:rFonts w:ascii="Arial" w:hAnsi="Arial" w:cs="Arial"/>
          <w:sz w:val="24"/>
          <w:szCs w:val="24"/>
        </w:rPr>
        <w:t>135</w:t>
      </w:r>
      <w:r>
        <w:rPr>
          <w:rFonts w:ascii="Arial" w:hAnsi="Arial" w:cs="Arial"/>
          <w:sz w:val="24"/>
          <w:szCs w:val="24"/>
        </w:rPr>
        <w:t xml:space="preserve"> -п)</w:t>
      </w:r>
    </w:p>
    <w:p w:rsidR="002A531D" w:rsidRPr="00E95557" w:rsidRDefault="002A531D" w:rsidP="00D9609F">
      <w:pPr>
        <w:pStyle w:val="ac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910C84" w:rsidRPr="00EE29A2" w:rsidRDefault="00910C84" w:rsidP="00910C84">
      <w:pPr>
        <w:pStyle w:val="ConsPlusNonformat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E29A2">
        <w:rPr>
          <w:rFonts w:ascii="Arial" w:eastAsiaTheme="minorEastAsia" w:hAnsi="Arial" w:cs="Arial"/>
          <w:sz w:val="24"/>
          <w:szCs w:val="24"/>
        </w:rPr>
        <w:t xml:space="preserve">В соответствии </w:t>
      </w:r>
      <w:r>
        <w:rPr>
          <w:rFonts w:ascii="Arial" w:eastAsiaTheme="minorEastAsia" w:hAnsi="Arial" w:cs="Arial"/>
          <w:sz w:val="24"/>
          <w:szCs w:val="24"/>
        </w:rPr>
        <w:t xml:space="preserve">с Федеральным Законом от 29.11.2021 № 384-ФЗ «О внесении изменений в Бюджетный кодекс Российской Федерации и отдельные законодательные акты и установления особенностей исполнения бюджетов бюджетной системы Российской Федерации в 2022 году», </w:t>
      </w:r>
      <w:hyperlink r:id="rId9" w:history="1">
        <w:r w:rsidRPr="00EE29A2">
          <w:rPr>
            <w:rFonts w:ascii="Arial" w:eastAsiaTheme="minorEastAsia" w:hAnsi="Arial" w:cs="Arial"/>
            <w:sz w:val="24"/>
            <w:szCs w:val="24"/>
          </w:rPr>
          <w:t>статьей 78</w:t>
        </w:r>
      </w:hyperlink>
      <w:r w:rsidRPr="00EE29A2">
        <w:rPr>
          <w:rFonts w:ascii="Arial" w:eastAsiaTheme="minorEastAsia" w:hAnsi="Arial" w:cs="Arial"/>
          <w:sz w:val="24"/>
          <w:szCs w:val="24"/>
        </w:rPr>
        <w:t xml:space="preserve"> Бюджетного кодекса Российской Федерации, </w:t>
      </w:r>
      <w:hyperlink r:id="rId10" w:history="1">
        <w:r w:rsidRPr="00EE29A2">
          <w:rPr>
            <w:rFonts w:ascii="Arial" w:eastAsiaTheme="minorEastAsia" w:hAnsi="Arial" w:cs="Arial"/>
            <w:sz w:val="24"/>
            <w:szCs w:val="24"/>
          </w:rPr>
          <w:t>Постановлением</w:t>
        </w:r>
      </w:hyperlink>
      <w:r w:rsidRPr="00EE29A2">
        <w:rPr>
          <w:rFonts w:ascii="Arial" w:eastAsiaTheme="minorEastAsia" w:hAnsi="Arial" w:cs="Arial"/>
          <w:sz w:val="24"/>
          <w:szCs w:val="24"/>
        </w:rPr>
        <w:t xml:space="preserve"> Правительства Российской Федерации от </w:t>
      </w:r>
      <w:r>
        <w:rPr>
          <w:rFonts w:ascii="Arial" w:eastAsiaTheme="minorEastAsia" w:hAnsi="Arial" w:cs="Arial"/>
          <w:sz w:val="24"/>
          <w:szCs w:val="24"/>
        </w:rPr>
        <w:t>18.09.2020</w:t>
      </w:r>
      <w:r w:rsidRPr="00EE29A2">
        <w:rPr>
          <w:rFonts w:ascii="Arial" w:eastAsiaTheme="minorEastAsia" w:hAnsi="Arial" w:cs="Arial"/>
          <w:sz w:val="24"/>
          <w:szCs w:val="24"/>
        </w:rPr>
        <w:t xml:space="preserve"> № </w:t>
      </w:r>
      <w:r>
        <w:rPr>
          <w:rFonts w:ascii="Arial" w:eastAsiaTheme="minorEastAsia" w:hAnsi="Arial" w:cs="Arial"/>
          <w:sz w:val="24"/>
          <w:szCs w:val="24"/>
        </w:rPr>
        <w:t>1492</w:t>
      </w:r>
      <w:r w:rsidRPr="00EE29A2">
        <w:rPr>
          <w:rFonts w:ascii="Arial" w:eastAsiaTheme="minorEastAsia" w:hAnsi="Arial" w:cs="Arial"/>
          <w:sz w:val="24"/>
          <w:szCs w:val="24"/>
        </w:rPr>
        <w:t xml:space="preserve"> «</w:t>
      </w:r>
      <w:r w:rsidRPr="009F5067">
        <w:rPr>
          <w:rFonts w:ascii="Arial" w:eastAsiaTheme="minorEastAsia" w:hAnsi="Arial" w:cs="Arial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</w:t>
      </w:r>
      <w:proofErr w:type="gramEnd"/>
      <w:r w:rsidRPr="009F5067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9F5067">
        <w:rPr>
          <w:rFonts w:ascii="Arial" w:eastAsiaTheme="minorEastAsia" w:hAnsi="Arial" w:cs="Arial"/>
          <w:sz w:val="24"/>
          <w:szCs w:val="24"/>
        </w:rPr>
        <w:t>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Arial" w:eastAsiaTheme="minorEastAsia" w:hAnsi="Arial" w:cs="Arial"/>
          <w:sz w:val="24"/>
          <w:szCs w:val="24"/>
        </w:rPr>
        <w:t>»</w:t>
      </w:r>
      <w:r w:rsidRPr="009F5067">
        <w:rPr>
          <w:rFonts w:ascii="Arial" w:eastAsiaTheme="minorEastAsia" w:hAnsi="Arial" w:cs="Arial"/>
          <w:sz w:val="24"/>
          <w:szCs w:val="24"/>
        </w:rPr>
        <w:t>,</w:t>
      </w:r>
      <w:r w:rsidRPr="00EE29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руководствуясь </w:t>
      </w:r>
      <w:r w:rsidRPr="00EE29A2">
        <w:rPr>
          <w:rFonts w:ascii="Arial" w:eastAsia="Calibri" w:hAnsi="Arial" w:cs="Arial"/>
          <w:sz w:val="24"/>
          <w:szCs w:val="24"/>
        </w:rPr>
        <w:t>Уставом Боготольского района</w:t>
      </w:r>
      <w:proofErr w:type="gramEnd"/>
    </w:p>
    <w:p w:rsidR="002A531D" w:rsidRPr="00E95557" w:rsidRDefault="002A531D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ПОСТАНОВЛЯЮ:</w:t>
      </w:r>
    </w:p>
    <w:p w:rsidR="00C17A94" w:rsidRPr="00E95557" w:rsidRDefault="00E95557" w:rsidP="00E95557">
      <w:pPr>
        <w:pStyle w:val="ac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2A531D" w:rsidRPr="00E95557">
        <w:rPr>
          <w:rFonts w:ascii="Arial" w:hAnsi="Arial" w:cs="Arial"/>
          <w:sz w:val="24"/>
          <w:szCs w:val="24"/>
        </w:rPr>
        <w:t>Признать утратившим</w:t>
      </w:r>
      <w:r w:rsidR="00C17A94" w:rsidRPr="00E95557">
        <w:rPr>
          <w:rFonts w:ascii="Arial" w:hAnsi="Arial" w:cs="Arial"/>
          <w:sz w:val="24"/>
          <w:szCs w:val="24"/>
        </w:rPr>
        <w:t>и</w:t>
      </w:r>
      <w:r w:rsidR="002A531D" w:rsidRPr="00E95557">
        <w:rPr>
          <w:rFonts w:ascii="Arial" w:hAnsi="Arial" w:cs="Arial"/>
          <w:sz w:val="24"/>
          <w:szCs w:val="24"/>
        </w:rPr>
        <w:t xml:space="preserve"> силу</w:t>
      </w:r>
      <w:r w:rsidR="00C17A94" w:rsidRPr="00E95557">
        <w:rPr>
          <w:rFonts w:ascii="Arial" w:hAnsi="Arial" w:cs="Arial"/>
          <w:sz w:val="24"/>
          <w:szCs w:val="24"/>
        </w:rPr>
        <w:t>:</w:t>
      </w:r>
    </w:p>
    <w:p w:rsidR="002A531D" w:rsidRPr="00E95557" w:rsidRDefault="002A531D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Постановление администрации Боготольского района </w:t>
      </w:r>
      <w:r w:rsidR="00A91A16" w:rsidRPr="00E95557">
        <w:rPr>
          <w:rFonts w:ascii="Arial" w:hAnsi="Arial" w:cs="Arial"/>
          <w:color w:val="000000"/>
          <w:sz w:val="24"/>
          <w:szCs w:val="24"/>
        </w:rPr>
        <w:t>от 09.11.2015 № 535-п «Об утверждении Порядка предоставления предприятиям (организациям) жилищно-коммунального хозяйства субсидий на покрытие недополученных доходов по тарифам, не обеспечивающим возмещение издержек»</w:t>
      </w:r>
      <w:r w:rsidR="00E722BC" w:rsidRPr="00E95557">
        <w:rPr>
          <w:rFonts w:ascii="Arial" w:hAnsi="Arial" w:cs="Arial"/>
          <w:sz w:val="24"/>
          <w:szCs w:val="24"/>
        </w:rPr>
        <w:t>;</w:t>
      </w:r>
    </w:p>
    <w:p w:rsidR="00E722BC" w:rsidRPr="00E95557" w:rsidRDefault="00E722BC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Постановление администрации Боготольского района от 06.06.2016 № 202-п «О внесении изменений </w:t>
      </w:r>
      <w:r w:rsidRPr="00E95557">
        <w:rPr>
          <w:rFonts w:ascii="Arial" w:eastAsia="Calibri" w:hAnsi="Arial" w:cs="Arial"/>
          <w:sz w:val="24"/>
          <w:szCs w:val="24"/>
        </w:rPr>
        <w:t>и дополнений в Постановление Администрации Боготольского района от 09.11.2015 г. № 535-п «Об утверждении Порядка предоставления предприятиям (организациям) жилищно-коммунального хозяйства субсидий на покрытие недополученных доходов по тарифам, не обеспечивающим возмещение издержек».</w:t>
      </w:r>
    </w:p>
    <w:p w:rsidR="002A531D" w:rsidRPr="00E95557" w:rsidRDefault="002A531D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2.Утвердить прилагаемый Порядок предоставления предприятиям (организациям) жилищно-коммунального хозяйства субсидий </w:t>
      </w:r>
      <w:r w:rsidR="00A91A16" w:rsidRPr="00E95557">
        <w:rPr>
          <w:rFonts w:ascii="Arial" w:hAnsi="Arial" w:cs="Arial"/>
          <w:sz w:val="24"/>
          <w:szCs w:val="24"/>
        </w:rPr>
        <w:t>на покрытие не</w:t>
      </w:r>
      <w:r w:rsidR="00423146">
        <w:rPr>
          <w:rFonts w:ascii="Arial" w:hAnsi="Arial" w:cs="Arial"/>
          <w:sz w:val="24"/>
          <w:szCs w:val="24"/>
        </w:rPr>
        <w:t>дополученных доходов</w:t>
      </w:r>
      <w:r w:rsidRPr="00E95557">
        <w:rPr>
          <w:rFonts w:ascii="Arial" w:hAnsi="Arial" w:cs="Arial"/>
          <w:sz w:val="24"/>
          <w:szCs w:val="24"/>
        </w:rPr>
        <w:t>.</w:t>
      </w:r>
    </w:p>
    <w:p w:rsidR="002A531D" w:rsidRPr="00E95557" w:rsidRDefault="002A531D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3.Контроль над исполнением постановления возложить на заместителя главы района по финансово-экономическим вопросам </w:t>
      </w:r>
      <w:proofErr w:type="spellStart"/>
      <w:r w:rsidRPr="00E95557">
        <w:rPr>
          <w:rFonts w:ascii="Arial" w:hAnsi="Arial" w:cs="Arial"/>
          <w:sz w:val="24"/>
          <w:szCs w:val="24"/>
        </w:rPr>
        <w:t>Бакуневич</w:t>
      </w:r>
      <w:proofErr w:type="spellEnd"/>
      <w:r w:rsidRPr="00E95557">
        <w:rPr>
          <w:rFonts w:ascii="Arial" w:hAnsi="Arial" w:cs="Arial"/>
          <w:sz w:val="24"/>
          <w:szCs w:val="24"/>
        </w:rPr>
        <w:t xml:space="preserve"> Н.В.</w:t>
      </w:r>
    </w:p>
    <w:p w:rsidR="002A531D" w:rsidRPr="00E95557" w:rsidRDefault="00E95557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4.</w:t>
      </w:r>
      <w:r w:rsidR="002A531D" w:rsidRPr="00E95557">
        <w:rPr>
          <w:rFonts w:ascii="Arial" w:hAnsi="Arial" w:cs="Arial"/>
          <w:sz w:val="24"/>
          <w:szCs w:val="24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2A531D" w:rsidRPr="00E95557">
        <w:rPr>
          <w:rFonts w:ascii="Arial" w:hAnsi="Arial" w:cs="Arial"/>
          <w:sz w:val="24"/>
          <w:szCs w:val="24"/>
          <w:u w:val="single"/>
        </w:rPr>
        <w:t>www.bogotol-r.ru</w:t>
      </w:r>
    </w:p>
    <w:p w:rsidR="002A531D" w:rsidRPr="00E95557" w:rsidRDefault="00E95557" w:rsidP="00E9555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2A531D" w:rsidRPr="00E95557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423146">
        <w:rPr>
          <w:rFonts w:ascii="Arial" w:hAnsi="Arial" w:cs="Arial"/>
          <w:sz w:val="24"/>
          <w:szCs w:val="24"/>
        </w:rPr>
        <w:t>после</w:t>
      </w:r>
      <w:r w:rsidR="002A531D" w:rsidRPr="00E95557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2A531D" w:rsidRPr="00E95557" w:rsidRDefault="002A531D" w:rsidP="00E95557">
      <w:pPr>
        <w:pStyle w:val="ac"/>
        <w:ind w:firstLine="709"/>
        <w:rPr>
          <w:rFonts w:ascii="Arial" w:hAnsi="Arial" w:cs="Arial"/>
          <w:sz w:val="24"/>
          <w:szCs w:val="24"/>
        </w:rPr>
      </w:pPr>
    </w:p>
    <w:p w:rsidR="002A531D" w:rsidRPr="00E95557" w:rsidRDefault="002A531D" w:rsidP="00E95557">
      <w:pPr>
        <w:pStyle w:val="ac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E9555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95557">
        <w:rPr>
          <w:rFonts w:ascii="Arial" w:hAnsi="Arial" w:cs="Arial"/>
          <w:sz w:val="24"/>
          <w:szCs w:val="24"/>
        </w:rPr>
        <w:t xml:space="preserve"> района</w:t>
      </w:r>
      <w:r w:rsidRPr="00E95557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>А.В. Белов</w:t>
      </w:r>
    </w:p>
    <w:p w:rsidR="00E722BC" w:rsidRPr="00E95557" w:rsidRDefault="00E722BC" w:rsidP="00423146">
      <w:pPr>
        <w:pStyle w:val="ac"/>
        <w:rPr>
          <w:rFonts w:ascii="Arial" w:hAnsi="Arial" w:cs="Arial"/>
          <w:sz w:val="24"/>
          <w:szCs w:val="24"/>
        </w:rPr>
      </w:pPr>
    </w:p>
    <w:p w:rsidR="002A531D" w:rsidRPr="00E95557" w:rsidRDefault="002A531D" w:rsidP="00E95557">
      <w:pPr>
        <w:pStyle w:val="ac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C17A94" w:rsidRPr="00E95557" w:rsidRDefault="002A531D" w:rsidP="00E95557">
      <w:pPr>
        <w:pStyle w:val="ac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к </w:t>
      </w:r>
      <w:r w:rsidR="00285456" w:rsidRPr="00E95557">
        <w:rPr>
          <w:rFonts w:ascii="Arial" w:hAnsi="Arial" w:cs="Arial"/>
          <w:sz w:val="24"/>
          <w:szCs w:val="24"/>
        </w:rPr>
        <w:t>п</w:t>
      </w:r>
      <w:r w:rsidRPr="00E95557">
        <w:rPr>
          <w:rFonts w:ascii="Arial" w:hAnsi="Arial" w:cs="Arial"/>
          <w:sz w:val="24"/>
          <w:szCs w:val="24"/>
        </w:rPr>
        <w:t xml:space="preserve">остановлению </w:t>
      </w:r>
      <w:r w:rsidR="00C17A94" w:rsidRPr="00E95557">
        <w:rPr>
          <w:rFonts w:ascii="Arial" w:hAnsi="Arial" w:cs="Arial"/>
          <w:sz w:val="24"/>
          <w:szCs w:val="24"/>
        </w:rPr>
        <w:t>главы</w:t>
      </w:r>
    </w:p>
    <w:p w:rsidR="002A531D" w:rsidRPr="00E95557" w:rsidRDefault="00C17A94" w:rsidP="00E95557">
      <w:pPr>
        <w:pStyle w:val="ac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 </w:t>
      </w:r>
      <w:r w:rsidR="002A531D" w:rsidRPr="00E95557">
        <w:rPr>
          <w:rFonts w:ascii="Arial" w:hAnsi="Arial" w:cs="Arial"/>
          <w:sz w:val="24"/>
          <w:szCs w:val="24"/>
        </w:rPr>
        <w:t>Боготольского района</w:t>
      </w:r>
    </w:p>
    <w:p w:rsidR="002A531D" w:rsidRPr="00E95557" w:rsidRDefault="00285456" w:rsidP="00E95557">
      <w:pPr>
        <w:pStyle w:val="ac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</w:t>
      </w:r>
      <w:r w:rsidR="002A531D" w:rsidRPr="00E95557">
        <w:rPr>
          <w:rFonts w:ascii="Arial" w:hAnsi="Arial" w:cs="Arial"/>
          <w:sz w:val="24"/>
          <w:szCs w:val="24"/>
        </w:rPr>
        <w:t>т</w:t>
      </w:r>
      <w:r w:rsidRPr="00E95557">
        <w:rPr>
          <w:rFonts w:ascii="Arial" w:hAnsi="Arial" w:cs="Arial"/>
          <w:sz w:val="24"/>
          <w:szCs w:val="24"/>
        </w:rPr>
        <w:t xml:space="preserve"> «</w:t>
      </w:r>
      <w:r w:rsidR="004B2E10" w:rsidRPr="00E95557">
        <w:rPr>
          <w:rFonts w:ascii="Arial" w:hAnsi="Arial" w:cs="Arial"/>
          <w:sz w:val="24"/>
          <w:szCs w:val="24"/>
        </w:rPr>
        <w:t>16</w:t>
      </w:r>
      <w:r w:rsidRPr="00E95557">
        <w:rPr>
          <w:rFonts w:ascii="Arial" w:hAnsi="Arial" w:cs="Arial"/>
          <w:sz w:val="24"/>
          <w:szCs w:val="24"/>
        </w:rPr>
        <w:t>»</w:t>
      </w:r>
      <w:r w:rsidR="004B2E10" w:rsidRPr="00E95557">
        <w:rPr>
          <w:rFonts w:ascii="Arial" w:hAnsi="Arial" w:cs="Arial"/>
          <w:sz w:val="24"/>
          <w:szCs w:val="24"/>
        </w:rPr>
        <w:t xml:space="preserve"> июня </w:t>
      </w:r>
      <w:r w:rsidR="00A46926">
        <w:rPr>
          <w:rFonts w:ascii="Arial" w:hAnsi="Arial" w:cs="Arial"/>
          <w:sz w:val="24"/>
          <w:szCs w:val="24"/>
        </w:rPr>
        <w:t xml:space="preserve">2017 г. </w:t>
      </w:r>
      <w:r w:rsidR="002A531D" w:rsidRPr="00E95557">
        <w:rPr>
          <w:rFonts w:ascii="Arial" w:hAnsi="Arial" w:cs="Arial"/>
          <w:sz w:val="24"/>
          <w:szCs w:val="24"/>
        </w:rPr>
        <w:t xml:space="preserve">№ </w:t>
      </w:r>
      <w:r w:rsidR="004B2E10" w:rsidRPr="00E95557">
        <w:rPr>
          <w:rFonts w:ascii="Arial" w:hAnsi="Arial" w:cs="Arial"/>
          <w:sz w:val="24"/>
          <w:szCs w:val="24"/>
        </w:rPr>
        <w:t>289</w:t>
      </w:r>
      <w:r w:rsidR="002A531D" w:rsidRPr="00E95557">
        <w:rPr>
          <w:rFonts w:ascii="Arial" w:hAnsi="Arial" w:cs="Arial"/>
          <w:sz w:val="24"/>
          <w:szCs w:val="24"/>
        </w:rPr>
        <w:t>-п</w:t>
      </w:r>
    </w:p>
    <w:p w:rsidR="002A531D" w:rsidRPr="00E95557" w:rsidRDefault="002A531D" w:rsidP="00E9555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pStyle w:val="ac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Порядок</w:t>
      </w:r>
    </w:p>
    <w:p w:rsidR="00423146" w:rsidRPr="00E95557" w:rsidRDefault="00423146" w:rsidP="00423146">
      <w:pPr>
        <w:pStyle w:val="ac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423146" w:rsidRPr="00E95557" w:rsidRDefault="00423146" w:rsidP="00423146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>1.</w:t>
      </w:r>
      <w:r w:rsidRPr="00E95557">
        <w:rPr>
          <w:rFonts w:eastAsiaTheme="minorHAnsi"/>
          <w:sz w:val="24"/>
          <w:szCs w:val="24"/>
          <w:lang w:eastAsia="en-US"/>
        </w:rPr>
        <w:t>Порядок предоставления субсидий за счет средств районного бюджета</w:t>
      </w:r>
      <w:r w:rsidRPr="00E95557">
        <w:rPr>
          <w:sz w:val="24"/>
          <w:szCs w:val="24"/>
        </w:rPr>
        <w:t xml:space="preserve"> на покрытие недополученных доходов, </w:t>
      </w:r>
      <w:r w:rsidRPr="00E95557">
        <w:rPr>
          <w:rFonts w:eastAsiaTheme="minorHAnsi"/>
          <w:sz w:val="24"/>
          <w:szCs w:val="24"/>
          <w:lang w:eastAsia="en-US"/>
        </w:rPr>
        <w:t xml:space="preserve">в том числе перечень, формы, сроки представления и рассмотрения документов, необходимых для получения субсидий (далее – Порядок, субсидии), разработан в соответствии </w:t>
      </w:r>
      <w:r w:rsidRPr="00E95557">
        <w:rPr>
          <w:sz w:val="24"/>
          <w:szCs w:val="24"/>
        </w:rPr>
        <w:t xml:space="preserve">со статьей 78 Бюджетного кодекса Российской Федерации, </w:t>
      </w:r>
      <w:hyperlink r:id="rId11" w:history="1">
        <w:r w:rsidRPr="00EE29A2">
          <w:rPr>
            <w:rFonts w:eastAsiaTheme="minorEastAsia"/>
            <w:sz w:val="24"/>
            <w:szCs w:val="24"/>
          </w:rPr>
          <w:t>Постановлением</w:t>
        </w:r>
      </w:hyperlink>
      <w:r w:rsidRPr="00EE29A2">
        <w:rPr>
          <w:rFonts w:eastAsiaTheme="minorEastAsia"/>
          <w:sz w:val="24"/>
          <w:szCs w:val="24"/>
        </w:rPr>
        <w:t xml:space="preserve"> Правительства Российской Федерации от </w:t>
      </w:r>
      <w:r>
        <w:rPr>
          <w:rFonts w:eastAsiaTheme="minorEastAsia"/>
          <w:sz w:val="24"/>
          <w:szCs w:val="24"/>
        </w:rPr>
        <w:t>18.09.2020</w:t>
      </w:r>
      <w:r w:rsidRPr="00EE29A2">
        <w:rPr>
          <w:rFonts w:eastAsiaTheme="minorEastAsia"/>
          <w:sz w:val="24"/>
          <w:szCs w:val="24"/>
        </w:rPr>
        <w:t xml:space="preserve"> № </w:t>
      </w:r>
      <w:r>
        <w:rPr>
          <w:rFonts w:eastAsiaTheme="minorEastAsia"/>
          <w:sz w:val="24"/>
          <w:szCs w:val="24"/>
        </w:rPr>
        <w:t>1492</w:t>
      </w:r>
      <w:r w:rsidRPr="00EE29A2">
        <w:rPr>
          <w:rFonts w:eastAsiaTheme="minorEastAsia"/>
          <w:sz w:val="24"/>
          <w:szCs w:val="24"/>
        </w:rPr>
        <w:t xml:space="preserve"> «</w:t>
      </w:r>
      <w:r w:rsidRPr="009F5067">
        <w:rPr>
          <w:rFonts w:eastAsiaTheme="minorEastAsia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</w:t>
      </w:r>
      <w:proofErr w:type="gramEnd"/>
      <w:r w:rsidRPr="009F5067">
        <w:rPr>
          <w:rFonts w:eastAsiaTheme="minorEastAsia"/>
          <w:sz w:val="24"/>
          <w:szCs w:val="24"/>
        </w:rPr>
        <w:t xml:space="preserve">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9F5067">
        <w:rPr>
          <w:rFonts w:eastAsiaTheme="minorEastAsia"/>
          <w:sz w:val="24"/>
          <w:szCs w:val="24"/>
        </w:rPr>
        <w:t>утратившими</w:t>
      </w:r>
      <w:proofErr w:type="gramEnd"/>
      <w:r w:rsidRPr="009F5067">
        <w:rPr>
          <w:rFonts w:eastAsiaTheme="minorEastAsia"/>
          <w:sz w:val="24"/>
          <w:szCs w:val="24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eastAsiaTheme="minorEastAsia"/>
          <w:sz w:val="24"/>
          <w:szCs w:val="24"/>
        </w:rPr>
        <w:t>»</w:t>
      </w:r>
      <w:r w:rsidRPr="00E95557">
        <w:rPr>
          <w:rFonts w:eastAsiaTheme="minorHAnsi"/>
          <w:sz w:val="24"/>
          <w:szCs w:val="24"/>
          <w:lang w:eastAsia="en-US"/>
        </w:rPr>
        <w:t xml:space="preserve">. 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Pr="00E95557">
        <w:rPr>
          <w:rFonts w:ascii="Arial" w:hAnsi="Arial" w:cs="Arial"/>
          <w:sz w:val="24"/>
          <w:szCs w:val="24"/>
        </w:rPr>
        <w:t>Понятия и термины, используемые в настоящем Порядке, применяются в значении, установленном действующими нормативными правовыми актами Красноярского края и Боготольского района.</w:t>
      </w: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3.</w:t>
      </w:r>
      <w:r w:rsidRPr="00E95557">
        <w:rPr>
          <w:rFonts w:ascii="Arial" w:hAnsi="Arial" w:cs="Arial"/>
          <w:sz w:val="24"/>
          <w:szCs w:val="24"/>
        </w:rPr>
        <w:t>Субсидии предоставляются в целях возмещения затрат на покрытие недополученных доходов.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95557">
        <w:rPr>
          <w:rFonts w:ascii="Arial" w:eastAsia="Times New Roman" w:hAnsi="Arial" w:cs="Arial"/>
          <w:sz w:val="24"/>
          <w:szCs w:val="24"/>
        </w:rPr>
        <w:t>Предоставляемые субсидии носят целевой характер и не могут быть использованы на другие цели.</w:t>
      </w:r>
    </w:p>
    <w:p w:rsidR="00423146" w:rsidRPr="00E95557" w:rsidRDefault="00423146" w:rsidP="00A46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4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Предоставление субсидий осуществляется в пределах бюджетных ассигнований, предусмотренных на указанные цели в решении</w:t>
      </w:r>
      <w:r w:rsidRPr="00E95557">
        <w:rPr>
          <w:rFonts w:ascii="Arial" w:hAnsi="Arial" w:cs="Arial"/>
          <w:sz w:val="24"/>
          <w:szCs w:val="24"/>
        </w:rPr>
        <w:t xml:space="preserve"> о районном бюджете на очередной финансовый год и плановый период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и лимитов бюджетных обязательств, утвержденных в установленном порядке главному распорядителю средств районного бюджета.</w:t>
      </w: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5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5557">
        <w:rPr>
          <w:rFonts w:ascii="Arial" w:hAnsi="Arial" w:cs="Arial"/>
          <w:sz w:val="24"/>
          <w:szCs w:val="24"/>
        </w:rPr>
        <w:t xml:space="preserve">Главным распорядителем </w:t>
      </w:r>
      <w:proofErr w:type="gramStart"/>
      <w:r w:rsidRPr="00E95557">
        <w:rPr>
          <w:rFonts w:ascii="Arial" w:hAnsi="Arial" w:cs="Arial"/>
          <w:sz w:val="24"/>
          <w:szCs w:val="24"/>
        </w:rPr>
        <w:t>бюджетных средств, предусмотренных в районном бюджете на предоставление субсидий является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администрация Боготольского района (далее – администрация района).</w:t>
      </w:r>
    </w:p>
    <w:p w:rsidR="00423146" w:rsidRPr="00306DDF" w:rsidRDefault="00423146" w:rsidP="00423146">
      <w:pPr>
        <w:pStyle w:val="ConsPlusNormal"/>
        <w:tabs>
          <w:tab w:val="left" w:pos="727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306DDF">
        <w:rPr>
          <w:sz w:val="24"/>
          <w:szCs w:val="24"/>
        </w:rPr>
        <w:t>Сведения о субсидии размещаются (при наличии технической возможности) на едином портале бюджетной системы Российской Федерации в информационно-телекоммуникационной сети Интернет (в разделе единого портала) при формировании проекта решения о бюджете (проекта решения о внесении изменений в решение о бюджете) (далее – единый портал).</w:t>
      </w:r>
    </w:p>
    <w:p w:rsidR="00423146" w:rsidRPr="00EE29A2" w:rsidRDefault="00423146" w:rsidP="00423146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Pr="00EE29A2">
        <w:rPr>
          <w:rFonts w:ascii="Arial" w:eastAsia="Calibri" w:hAnsi="Arial" w:cs="Arial"/>
          <w:sz w:val="24"/>
          <w:szCs w:val="24"/>
        </w:rPr>
        <w:t>Субсидии предоставляются предприятиям при условии</w:t>
      </w:r>
      <w:r w:rsidRPr="00EE29A2">
        <w:rPr>
          <w:rFonts w:ascii="Arial" w:hAnsi="Arial" w:cs="Arial"/>
          <w:sz w:val="24"/>
          <w:szCs w:val="24"/>
        </w:rPr>
        <w:t xml:space="preserve"> соответствия их следующим критериям</w:t>
      </w:r>
      <w:r w:rsidRPr="00EE29A2">
        <w:rPr>
          <w:rFonts w:ascii="Arial" w:eastAsia="Calibri" w:hAnsi="Arial" w:cs="Arial"/>
          <w:sz w:val="24"/>
          <w:szCs w:val="24"/>
        </w:rPr>
        <w:t xml:space="preserve">: </w:t>
      </w:r>
    </w:p>
    <w:p w:rsidR="00423146" w:rsidRPr="00EE29A2" w:rsidRDefault="00423146" w:rsidP="00423146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="Calibri" w:hAnsi="Arial" w:cs="Arial"/>
          <w:sz w:val="24"/>
          <w:szCs w:val="24"/>
        </w:rPr>
        <w:t>- государственная регистрация в качестве юридического лица на территории Боготольского района;</w:t>
      </w:r>
    </w:p>
    <w:p w:rsidR="00423146" w:rsidRDefault="00423146" w:rsidP="00423146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- предприятие осуществляет жилищно-коммунальные услуги для муниципальных учреждений и населения Боготольского района</w:t>
      </w:r>
      <w:r>
        <w:rPr>
          <w:rFonts w:ascii="Arial" w:hAnsi="Arial" w:cs="Arial"/>
          <w:sz w:val="24"/>
          <w:szCs w:val="24"/>
        </w:rPr>
        <w:t>.</w:t>
      </w:r>
    </w:p>
    <w:p w:rsidR="00423146" w:rsidRPr="00E95557" w:rsidRDefault="00423146" w:rsidP="00423146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E95557">
        <w:rPr>
          <w:rFonts w:ascii="Arial" w:hAnsi="Arial" w:cs="Arial"/>
          <w:sz w:val="24"/>
          <w:szCs w:val="24"/>
        </w:rPr>
        <w:t>Предоставление субсидий осуществляется на основании соглашения</w:t>
      </w:r>
      <w:r w:rsidRPr="00E95557">
        <w:rPr>
          <w:rFonts w:ascii="Arial" w:eastAsia="Calibri" w:hAnsi="Arial" w:cs="Arial"/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 xml:space="preserve">о предоставлении субсидии из районного бюджета на возмещение затрат на покрытие недополученных доходов в соответствии с типовой формой, утвержденной приказом финансового управления администрации Боготольского района (далее –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приказ о типовой форме соглашения)</w:t>
      </w:r>
      <w:r w:rsidRPr="00E95557">
        <w:rPr>
          <w:rFonts w:ascii="Arial" w:hAnsi="Arial" w:cs="Arial"/>
          <w:sz w:val="24"/>
          <w:szCs w:val="24"/>
        </w:rPr>
        <w:t xml:space="preserve">. 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9.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Получатель субсидии на первое число месяца, предшествующего месяцу, в котором планируется заключение соглашения, должен </w:t>
      </w:r>
      <w:r w:rsidRPr="00E95557">
        <w:rPr>
          <w:rFonts w:ascii="Arial" w:hAnsi="Arial" w:cs="Arial"/>
          <w:sz w:val="24"/>
          <w:szCs w:val="24"/>
        </w:rPr>
        <w:t>соответствовать следующим требованиям: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а)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у получателя субсидии </w:t>
      </w:r>
      <w:r w:rsidRPr="00E95557">
        <w:rPr>
          <w:rFonts w:ascii="Arial" w:hAnsi="Arial" w:cs="Arial"/>
          <w:sz w:val="24"/>
          <w:szCs w:val="24"/>
        </w:rPr>
        <w:t>должна отсутствовать просроченная задолженность по возврату в районный бюджет субсидий, бюджетных инвестиций, предоставленных из районного бюджета в соответствии с нормативно правовыми актами Боготольского района (договорами (соглашениями) о предоставлении субсидий, бюджетных инвестиций), и иная просроченная задолженность перед районным бюджетом;</w:t>
      </w: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EE29A2">
        <w:rPr>
          <w:rFonts w:ascii="Arial" w:hAnsi="Arial" w:cs="Arial"/>
          <w:sz w:val="24"/>
          <w:szCs w:val="24"/>
        </w:rPr>
        <w:t>получатель субсидий - юридическое лицо не должно находиться в процессе реорганизации, ликвидации, банкротства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423146" w:rsidRPr="00306DDF" w:rsidRDefault="00423146" w:rsidP="00423146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в) </w:t>
      </w:r>
      <w:r w:rsidRPr="00306DDF">
        <w:rPr>
          <w:sz w:val="24"/>
          <w:szCs w:val="24"/>
        </w:rPr>
        <w:t xml:space="preserve">в реестре дисквалифицированных лиц </w:t>
      </w:r>
      <w:r>
        <w:rPr>
          <w:sz w:val="24"/>
          <w:szCs w:val="24"/>
        </w:rPr>
        <w:t xml:space="preserve">должны </w:t>
      </w:r>
      <w:r w:rsidRPr="00306DDF">
        <w:rPr>
          <w:sz w:val="24"/>
          <w:szCs w:val="24"/>
        </w:rPr>
        <w:t>отсутств</w:t>
      </w:r>
      <w:r>
        <w:rPr>
          <w:sz w:val="24"/>
          <w:szCs w:val="24"/>
        </w:rPr>
        <w:t>овать</w:t>
      </w:r>
      <w:r w:rsidRPr="00306DDF">
        <w:rPr>
          <w:sz w:val="24"/>
          <w:szCs w:val="24"/>
        </w:rPr>
        <w:t xml:space="preserve">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 w:val="24"/>
          <w:szCs w:val="24"/>
        </w:rPr>
        <w:t>получателя</w:t>
      </w:r>
      <w:r w:rsidRPr="00306DDF">
        <w:rPr>
          <w:sz w:val="24"/>
          <w:szCs w:val="24"/>
        </w:rPr>
        <w:t>, являющегося юридическим лицом, об индивидуальном предпринимателе;</w:t>
      </w:r>
      <w:proofErr w:type="gramEnd"/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г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)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95557">
        <w:rPr>
          <w:rFonts w:ascii="Arial" w:hAnsi="Arial" w:cs="Arial"/>
          <w:color w:val="222222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Pr="00E95557">
        <w:rPr>
          <w:rFonts w:ascii="Arial" w:hAnsi="Arial" w:cs="Arial"/>
          <w:color w:val="222222"/>
          <w:sz w:val="24"/>
          <w:szCs w:val="24"/>
        </w:rPr>
        <w:t xml:space="preserve"> зоны) в отношении таких юридических лиц, в совокупности превышает 50 процентов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д) </w:t>
      </w:r>
      <w:r w:rsidRPr="00EE29A2">
        <w:rPr>
          <w:rFonts w:ascii="Arial" w:hAnsi="Arial" w:cs="Arial"/>
          <w:sz w:val="24"/>
          <w:szCs w:val="24"/>
        </w:rPr>
        <w:t xml:space="preserve">получатель субсидий не должен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</w:t>
      </w:r>
      <w:hyperlink r:id="rId12" w:history="1">
        <w:r w:rsidRPr="00EE29A2">
          <w:rPr>
            <w:rFonts w:ascii="Arial" w:hAnsi="Arial" w:cs="Arial"/>
            <w:sz w:val="24"/>
            <w:szCs w:val="24"/>
          </w:rPr>
          <w:t>пункте 3</w:t>
        </w:r>
      </w:hyperlink>
      <w:r w:rsidRPr="00EE29A2">
        <w:rPr>
          <w:rFonts w:ascii="Arial" w:hAnsi="Arial" w:cs="Arial"/>
          <w:sz w:val="24"/>
          <w:szCs w:val="24"/>
        </w:rPr>
        <w:t xml:space="preserve"> Порядка</w:t>
      </w:r>
      <w:r w:rsidRPr="00E95557">
        <w:rPr>
          <w:rFonts w:ascii="Arial" w:hAnsi="Arial" w:cs="Arial"/>
          <w:sz w:val="24"/>
          <w:szCs w:val="24"/>
        </w:rPr>
        <w:t>.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Pr="00E95557">
        <w:rPr>
          <w:rFonts w:ascii="Arial" w:hAnsi="Arial" w:cs="Arial"/>
          <w:sz w:val="24"/>
          <w:szCs w:val="24"/>
        </w:rPr>
        <w:t>Для получения субсидии получатель субсидии представляет в администрацию района (отдел капитального строительства и архитектуры администрации района) (далее – орган местного самоуправления)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на бумажном носителе или в форме электронного документа, подписанного усиленной квалифицированной электронной подписью в соответствии с Федеральным </w:t>
      </w:r>
      <w:hyperlink r:id="rId13" w:history="1">
        <w:r w:rsidRPr="00E95557">
          <w:rPr>
            <w:rFonts w:ascii="Arial" w:eastAsiaTheme="minorHAnsi" w:hAnsi="Arial" w:cs="Arial"/>
            <w:sz w:val="24"/>
            <w:szCs w:val="24"/>
            <w:lang w:eastAsia="en-US"/>
          </w:rPr>
          <w:t>законом</w:t>
        </w:r>
      </w:hyperlink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от 06.04.2011 № 63-ФЗ «Об электронной подписи», </w:t>
      </w:r>
      <w:r w:rsidRPr="00E95557">
        <w:rPr>
          <w:rFonts w:ascii="Arial" w:hAnsi="Arial" w:cs="Arial"/>
          <w:sz w:val="24"/>
          <w:szCs w:val="24"/>
        </w:rPr>
        <w:t xml:space="preserve">не позднее 3-го числа месяца, следующего за отчетным </w:t>
      </w:r>
      <w:r>
        <w:rPr>
          <w:rFonts w:ascii="Arial" w:hAnsi="Arial" w:cs="Arial"/>
          <w:sz w:val="24"/>
          <w:szCs w:val="24"/>
        </w:rPr>
        <w:t>кварталом</w:t>
      </w:r>
      <w:r w:rsidRPr="00E95557">
        <w:rPr>
          <w:rFonts w:ascii="Arial" w:hAnsi="Arial" w:cs="Arial"/>
          <w:sz w:val="24"/>
          <w:szCs w:val="24"/>
        </w:rPr>
        <w:t>, следующие документы:</w:t>
      </w:r>
      <w:proofErr w:type="gramEnd"/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</w:t>
      </w:r>
      <w:hyperlink w:anchor="P142" w:history="1">
        <w:r w:rsidRPr="00E95557">
          <w:rPr>
            <w:rFonts w:ascii="Arial" w:hAnsi="Arial" w:cs="Arial"/>
            <w:sz w:val="24"/>
            <w:szCs w:val="24"/>
          </w:rPr>
          <w:t>заявление</w:t>
        </w:r>
      </w:hyperlink>
      <w:r w:rsidRPr="00E95557">
        <w:rPr>
          <w:rFonts w:ascii="Arial" w:hAnsi="Arial" w:cs="Arial"/>
          <w:sz w:val="24"/>
          <w:szCs w:val="24"/>
        </w:rPr>
        <w:t xml:space="preserve"> о предоставлении субсидии по форме согласно приложению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№ 1 к Порядку</w:t>
      </w:r>
      <w:r w:rsidRPr="00E95557">
        <w:rPr>
          <w:rFonts w:ascii="Arial" w:hAnsi="Arial" w:cs="Arial"/>
          <w:sz w:val="24"/>
          <w:szCs w:val="24"/>
        </w:rPr>
        <w:t>;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E95557">
        <w:rPr>
          <w:rFonts w:ascii="Arial" w:hAnsi="Arial" w:cs="Arial"/>
          <w:sz w:val="24"/>
          <w:szCs w:val="24"/>
        </w:rPr>
        <w:t>расчет сумм фактически понесенных затрат на покрытие недополученных доходов по тарифам, не обеспечивающим возмещение издержек, с приложением копий расходных документов (договора, счета-фактуры, платежные поручения и т.д.);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Pr="00E95557">
        <w:rPr>
          <w:rFonts w:ascii="Arial" w:hAnsi="Arial" w:cs="Arial"/>
          <w:sz w:val="24"/>
          <w:szCs w:val="24"/>
        </w:rPr>
        <w:t>выписку из Единого государственного реестра юридических лиц</w:t>
      </w:r>
      <w:r>
        <w:rPr>
          <w:rFonts w:ascii="Arial" w:hAnsi="Arial" w:cs="Arial"/>
          <w:sz w:val="24"/>
          <w:szCs w:val="24"/>
        </w:rPr>
        <w:t>, полученную получателем субсидий не ранее 20 рабочих дней до даты подачи заявления о предоставлении субсидий</w:t>
      </w:r>
      <w:r w:rsidRPr="00E95557">
        <w:rPr>
          <w:rFonts w:ascii="Arial" w:hAnsi="Arial" w:cs="Arial"/>
          <w:sz w:val="24"/>
          <w:szCs w:val="24"/>
        </w:rPr>
        <w:t>;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г)</w:t>
      </w:r>
      <w:r>
        <w:rPr>
          <w:rFonts w:ascii="Arial" w:hAnsi="Arial" w:cs="Arial"/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>копии учредительных и регистрационных документов, заверенные руководителем организации;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д)</w:t>
      </w:r>
      <w:r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hAnsi="Arial" w:cs="Arial"/>
          <w:sz w:val="24"/>
          <w:szCs w:val="24"/>
        </w:rPr>
        <w:t>документы, подтверждающие осуществление деятельности по предоставлению жилищно-коммунальных услуг населению на территории Боготольского района</w:t>
      </w:r>
      <w:r w:rsidRPr="00E95557">
        <w:rPr>
          <w:rFonts w:ascii="Arial" w:hAnsi="Arial" w:cs="Arial"/>
          <w:sz w:val="24"/>
          <w:szCs w:val="24"/>
        </w:rPr>
        <w:t>.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95557">
        <w:rPr>
          <w:rFonts w:ascii="Arial" w:hAnsi="Arial" w:cs="Arial"/>
          <w:sz w:val="24"/>
          <w:szCs w:val="24"/>
        </w:rPr>
        <w:lastRenderedPageBreak/>
        <w:t>1</w:t>
      </w:r>
      <w:r>
        <w:rPr>
          <w:rFonts w:ascii="Arial" w:hAnsi="Arial" w:cs="Arial"/>
          <w:sz w:val="24"/>
          <w:szCs w:val="24"/>
        </w:rPr>
        <w:t>1.</w:t>
      </w:r>
      <w:r w:rsidRPr="00E95557">
        <w:rPr>
          <w:rFonts w:ascii="Arial" w:hAnsi="Arial" w:cs="Arial"/>
          <w:sz w:val="24"/>
          <w:szCs w:val="24"/>
        </w:rPr>
        <w:t>Орган местного самоуправления осуществляет сбор, проверку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комплектности и правильности оформления документов, представленных в соответствии с </w:t>
      </w:r>
      <w:hyperlink w:anchor="P67" w:history="1">
        <w:r w:rsidRPr="00E95557">
          <w:rPr>
            <w:rFonts w:ascii="Arial" w:eastAsiaTheme="minorHAnsi" w:hAnsi="Arial" w:cs="Arial"/>
            <w:sz w:val="24"/>
            <w:szCs w:val="24"/>
            <w:lang w:eastAsia="en-US"/>
          </w:rPr>
          <w:t xml:space="preserve">пунктом </w:t>
        </w:r>
        <w:r>
          <w:rPr>
            <w:rFonts w:ascii="Arial" w:eastAsiaTheme="minorHAnsi" w:hAnsi="Arial" w:cs="Arial"/>
            <w:sz w:val="24"/>
            <w:szCs w:val="24"/>
            <w:lang w:eastAsia="en-US"/>
          </w:rPr>
          <w:t>10</w:t>
        </w:r>
      </w:hyperlink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Порядка, регистрирует документы в день их поступления в порядке очередности в журнале регистрации, который должен быть пронумерован, прошнурован и скреплен печатью органа местного самоуправления, и направляет получателю субсидии при наличии оснований для отказа </w:t>
      </w:r>
      <w:r w:rsidRPr="00E95557">
        <w:rPr>
          <w:rFonts w:ascii="Arial" w:hAnsi="Arial" w:cs="Arial"/>
          <w:sz w:val="24"/>
          <w:szCs w:val="24"/>
        </w:rPr>
        <w:t>в течение 5 рабочих дней со дня регистрации документов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письменное уведомление об отказе в приеме документов с указанием причины отказа.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Основаниями для отказа в приеме документов для предоставления субсидии являются:</w:t>
      </w:r>
    </w:p>
    <w:p w:rsidR="00423146" w:rsidRPr="00E95557" w:rsidRDefault="00423146" w:rsidP="0042314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95557">
        <w:rPr>
          <w:sz w:val="24"/>
          <w:szCs w:val="24"/>
        </w:rPr>
        <w:t xml:space="preserve">представление неполного комплекта документов и (или) оформленного с нарушением требований, установленных пунктом </w:t>
      </w:r>
      <w:r>
        <w:rPr>
          <w:sz w:val="24"/>
          <w:szCs w:val="24"/>
        </w:rPr>
        <w:t>10</w:t>
      </w:r>
      <w:r w:rsidRPr="00E95557">
        <w:rPr>
          <w:sz w:val="24"/>
          <w:szCs w:val="24"/>
        </w:rPr>
        <w:t xml:space="preserve"> Порядка;</w:t>
      </w:r>
    </w:p>
    <w:p w:rsidR="00423146" w:rsidRPr="00C653FC" w:rsidRDefault="00423146" w:rsidP="0042314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б) </w:t>
      </w:r>
      <w:r w:rsidRPr="00306DDF">
        <w:rPr>
          <w:sz w:val="24"/>
          <w:szCs w:val="24"/>
        </w:rPr>
        <w:t>несоответстви</w:t>
      </w:r>
      <w:r>
        <w:rPr>
          <w:sz w:val="24"/>
          <w:szCs w:val="24"/>
        </w:rPr>
        <w:t>е</w:t>
      </w:r>
      <w:r w:rsidRPr="00306DDF">
        <w:rPr>
          <w:sz w:val="24"/>
          <w:szCs w:val="24"/>
        </w:rPr>
        <w:t xml:space="preserve"> </w:t>
      </w:r>
      <w:r>
        <w:rPr>
          <w:sz w:val="24"/>
          <w:szCs w:val="24"/>
        </w:rPr>
        <w:t>получателя субсидии</w:t>
      </w:r>
      <w:r w:rsidRPr="00306DDF">
        <w:rPr>
          <w:sz w:val="24"/>
          <w:szCs w:val="24"/>
        </w:rPr>
        <w:t xml:space="preserve"> требованиям, установленным в пункт</w:t>
      </w:r>
      <w:r>
        <w:rPr>
          <w:sz w:val="24"/>
          <w:szCs w:val="24"/>
        </w:rPr>
        <w:t>ах</w:t>
      </w:r>
      <w:r w:rsidRPr="00306DDF">
        <w:rPr>
          <w:sz w:val="24"/>
          <w:szCs w:val="24"/>
        </w:rPr>
        <w:t xml:space="preserve"> </w:t>
      </w:r>
      <w:r>
        <w:rPr>
          <w:sz w:val="24"/>
          <w:szCs w:val="24"/>
        </w:rPr>
        <w:t>7, 9</w:t>
      </w:r>
      <w:r w:rsidRPr="00306DDF">
        <w:rPr>
          <w:sz w:val="24"/>
          <w:szCs w:val="24"/>
        </w:rPr>
        <w:t xml:space="preserve"> Порядка, и (или) условию предоставления субсидии, указанному в </w:t>
      </w:r>
      <w:hyperlink w:anchor="P130" w:history="1">
        <w:r w:rsidRPr="00306DDF">
          <w:rPr>
            <w:sz w:val="24"/>
            <w:szCs w:val="24"/>
          </w:rPr>
          <w:t>пункте 3</w:t>
        </w:r>
      </w:hyperlink>
      <w:r>
        <w:rPr>
          <w:sz w:val="24"/>
          <w:szCs w:val="24"/>
        </w:rPr>
        <w:t xml:space="preserve"> Порядка.</w:t>
      </w: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отсутствия оснований для отказа в приеме документов орган </w:t>
      </w:r>
      <w:r w:rsidRPr="00E95557">
        <w:rPr>
          <w:rFonts w:ascii="Arial" w:hAnsi="Arial" w:cs="Arial"/>
          <w:sz w:val="24"/>
          <w:szCs w:val="24"/>
        </w:rPr>
        <w:t>местного самоуправления в течение 5 рабочих дней</w:t>
      </w:r>
      <w:r w:rsidRPr="003D6473">
        <w:rPr>
          <w:rFonts w:ascii="Arial" w:hAnsi="Arial" w:cs="Arial"/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>со дня регистрации документов, указанны</w:t>
      </w:r>
      <w:r>
        <w:rPr>
          <w:rFonts w:ascii="Arial" w:hAnsi="Arial" w:cs="Arial"/>
          <w:sz w:val="24"/>
          <w:szCs w:val="24"/>
        </w:rPr>
        <w:t>х</w:t>
      </w:r>
      <w:r w:rsidRPr="00E95557">
        <w:rPr>
          <w:rFonts w:ascii="Arial" w:hAnsi="Arial" w:cs="Arial"/>
          <w:sz w:val="24"/>
          <w:szCs w:val="24"/>
        </w:rPr>
        <w:t xml:space="preserve"> в </w:t>
      </w:r>
      <w:hyperlink r:id="rId14" w:history="1">
        <w:r w:rsidRPr="00E95557">
          <w:rPr>
            <w:rFonts w:ascii="Arial" w:hAnsi="Arial" w:cs="Arial"/>
            <w:sz w:val="24"/>
            <w:szCs w:val="24"/>
          </w:rPr>
          <w:t xml:space="preserve">пункте </w:t>
        </w:r>
      </w:hyperlink>
      <w:r>
        <w:rPr>
          <w:rFonts w:ascii="Arial" w:hAnsi="Arial" w:cs="Arial"/>
          <w:sz w:val="24"/>
          <w:szCs w:val="24"/>
        </w:rPr>
        <w:t>10</w:t>
      </w:r>
      <w:r w:rsidRPr="00E95557">
        <w:rPr>
          <w:rFonts w:ascii="Arial" w:hAnsi="Arial" w:cs="Arial"/>
          <w:sz w:val="24"/>
          <w:szCs w:val="24"/>
        </w:rPr>
        <w:t xml:space="preserve"> Порядка, направляет </w:t>
      </w:r>
      <w:r>
        <w:rPr>
          <w:rFonts w:ascii="Arial" w:hAnsi="Arial" w:cs="Arial"/>
          <w:sz w:val="24"/>
          <w:szCs w:val="24"/>
        </w:rPr>
        <w:t>их в администрацию района</w:t>
      </w:r>
      <w:r w:rsidRPr="00E95557">
        <w:rPr>
          <w:rFonts w:ascii="Arial" w:hAnsi="Arial" w:cs="Arial"/>
          <w:sz w:val="24"/>
          <w:szCs w:val="24"/>
        </w:rPr>
        <w:t>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r w:rsidRPr="00E95557">
        <w:rPr>
          <w:rFonts w:ascii="Arial" w:hAnsi="Arial" w:cs="Arial"/>
          <w:sz w:val="24"/>
          <w:szCs w:val="24"/>
        </w:rPr>
        <w:t xml:space="preserve">В течение 5 рабочих дней со дня </w:t>
      </w:r>
      <w:r>
        <w:rPr>
          <w:rFonts w:ascii="Arial" w:hAnsi="Arial" w:cs="Arial"/>
          <w:sz w:val="24"/>
          <w:szCs w:val="24"/>
        </w:rPr>
        <w:t>поступления</w:t>
      </w:r>
      <w:r w:rsidRPr="00E95557">
        <w:rPr>
          <w:rFonts w:ascii="Arial" w:hAnsi="Arial" w:cs="Arial"/>
          <w:sz w:val="24"/>
          <w:szCs w:val="24"/>
        </w:rPr>
        <w:t xml:space="preserve"> документов администрация района рассматривает, поступившие документы, и принимает решение о предоставлении субсидии и заключении соглашения в установленном порядке или об отказе в предоставлении субсидии.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3.</w:t>
      </w:r>
      <w:r w:rsidRPr="00E95557">
        <w:rPr>
          <w:rFonts w:ascii="Arial" w:hAnsi="Arial" w:cs="Arial"/>
          <w:sz w:val="24"/>
          <w:szCs w:val="24"/>
        </w:rPr>
        <w:t xml:space="preserve">В случае принятия решения об отказе в предоставлении субсидии </w:t>
      </w:r>
      <w:r>
        <w:rPr>
          <w:rFonts w:ascii="Arial" w:hAnsi="Arial" w:cs="Arial"/>
          <w:sz w:val="24"/>
          <w:szCs w:val="24"/>
        </w:rPr>
        <w:t>орган местного самоуправления</w:t>
      </w:r>
      <w:r w:rsidRPr="00E95557">
        <w:rPr>
          <w:rFonts w:ascii="Arial" w:hAnsi="Arial" w:cs="Arial"/>
          <w:sz w:val="24"/>
          <w:szCs w:val="24"/>
        </w:rPr>
        <w:t xml:space="preserve"> делает соответствующую запись в журнале регистрации и в течение 5 рабочих дней направляет получателю субсидии письменное уведомление об отказе в предоставлении субсидии с указанием причины отказа.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Основаниями для отказа в предоставлении субсидии являются: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Pr="00E95557">
        <w:rPr>
          <w:rFonts w:ascii="Arial" w:hAnsi="Arial" w:cs="Arial"/>
          <w:sz w:val="24"/>
          <w:szCs w:val="24"/>
        </w:rPr>
        <w:t xml:space="preserve">несоблюдение получателем субсидии требований, установленных пунктами </w:t>
      </w:r>
      <w:r>
        <w:rPr>
          <w:rFonts w:ascii="Arial" w:hAnsi="Arial" w:cs="Arial"/>
          <w:sz w:val="24"/>
          <w:szCs w:val="24"/>
        </w:rPr>
        <w:t>3,7, 9</w:t>
      </w:r>
      <w:r w:rsidRPr="00E95557">
        <w:rPr>
          <w:rFonts w:ascii="Arial" w:hAnsi="Arial" w:cs="Arial"/>
          <w:sz w:val="24"/>
          <w:szCs w:val="24"/>
        </w:rPr>
        <w:t xml:space="preserve"> Порядка;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E95557">
        <w:rPr>
          <w:rFonts w:ascii="Arial" w:hAnsi="Arial" w:cs="Arial"/>
          <w:sz w:val="24"/>
          <w:szCs w:val="24"/>
        </w:rPr>
        <w:t>недостоверность представленной получателем субсидий информации.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4.</w:t>
      </w:r>
      <w:r w:rsidRPr="00E95557">
        <w:rPr>
          <w:rFonts w:ascii="Arial" w:hAnsi="Arial" w:cs="Arial"/>
          <w:sz w:val="24"/>
          <w:szCs w:val="24"/>
        </w:rPr>
        <w:t>Размер субсидии к предоставлению определяется исходя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из фактически понесенных затрат получателем субсидии на</w:t>
      </w:r>
      <w:r w:rsidRPr="00E95557">
        <w:rPr>
          <w:rFonts w:ascii="Arial" w:hAnsi="Arial" w:cs="Arial"/>
          <w:sz w:val="24"/>
          <w:szCs w:val="24"/>
        </w:rPr>
        <w:t xml:space="preserve"> покрытие недополученных доходов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5.</w:t>
      </w:r>
      <w:r w:rsidRPr="00E95557">
        <w:rPr>
          <w:rFonts w:ascii="Arial" w:hAnsi="Arial" w:cs="Arial"/>
          <w:sz w:val="24"/>
          <w:szCs w:val="24"/>
        </w:rPr>
        <w:t xml:space="preserve">В случае увеличения в текущем финансовом году бюджетных ассигнований на исполнение расходных обязательств, предусмотренных пунктом 3 Порядка, расчет размера субсидии, осуществляется в соответствии с </w:t>
      </w:r>
      <w:hyperlink r:id="rId15" w:history="1">
        <w:r w:rsidRPr="00E95557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</w:t>
      </w:r>
      <w:r w:rsidRPr="00E95557">
        <w:rPr>
          <w:rFonts w:ascii="Arial" w:hAnsi="Arial" w:cs="Arial"/>
          <w:sz w:val="24"/>
          <w:szCs w:val="24"/>
        </w:rPr>
        <w:t xml:space="preserve"> Порядка.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6.</w:t>
      </w:r>
      <w:r w:rsidRPr="00E95557">
        <w:rPr>
          <w:rFonts w:ascii="Arial" w:hAnsi="Arial" w:cs="Arial"/>
          <w:sz w:val="24"/>
          <w:szCs w:val="24"/>
        </w:rPr>
        <w:t xml:space="preserve">Орган местного самоуправления на основании поступивших документов, заключенных соглашений не позднее 15-го числа месяца, в котором поступили документы, предусмотренные пунктом </w:t>
      </w:r>
      <w:r>
        <w:rPr>
          <w:rFonts w:ascii="Arial" w:hAnsi="Arial" w:cs="Arial"/>
          <w:sz w:val="24"/>
          <w:szCs w:val="24"/>
        </w:rPr>
        <w:t>10</w:t>
      </w:r>
      <w:r w:rsidRPr="00E95557">
        <w:rPr>
          <w:rFonts w:ascii="Arial" w:hAnsi="Arial" w:cs="Arial"/>
          <w:sz w:val="24"/>
          <w:szCs w:val="24"/>
        </w:rPr>
        <w:t xml:space="preserve"> Порядка, формирует и направляет в финансовое управление администрации Боготольского района (далее – финансовое управление) справку-расчет субсидии по форме согласно приложению № 3 к Порядку.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7.</w:t>
      </w:r>
      <w:r w:rsidRPr="00E95557">
        <w:rPr>
          <w:rFonts w:ascii="Arial" w:hAnsi="Arial" w:cs="Arial"/>
          <w:sz w:val="24"/>
          <w:szCs w:val="24"/>
        </w:rPr>
        <w:t>Финансовое управление (при наличии собственных средств на едином счете районного бюджета) в течение 5 рабочих дней со дня получения справки-расчета субсидии оформляет зачисление бюджетных средств на лицевой счет администрации района, открытый в Управлении Федерального казначейства по Красноярскому краю.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8.</w:t>
      </w:r>
      <w:r w:rsidRPr="003C6B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E29A2">
        <w:rPr>
          <w:rFonts w:ascii="Arial" w:hAnsi="Arial" w:cs="Arial"/>
          <w:sz w:val="24"/>
          <w:szCs w:val="24"/>
        </w:rPr>
        <w:t xml:space="preserve">Перечисление субсидии производится не позднее десятого рабочего дня после принятия главным распорядителем бюджетных средств по результатам рассмотрения документов, указанных в </w:t>
      </w:r>
      <w:hyperlink r:id="rId16" w:history="1">
        <w:r w:rsidRPr="00EE29A2">
          <w:rPr>
            <w:rFonts w:ascii="Arial" w:hAnsi="Arial" w:cs="Arial"/>
            <w:sz w:val="24"/>
            <w:szCs w:val="24"/>
          </w:rPr>
          <w:t>пункте</w:t>
        </w:r>
      </w:hyperlink>
      <w:r>
        <w:rPr>
          <w:rFonts w:ascii="Arial" w:hAnsi="Arial" w:cs="Arial"/>
          <w:sz w:val="24"/>
          <w:szCs w:val="24"/>
        </w:rPr>
        <w:t xml:space="preserve"> 10</w:t>
      </w:r>
      <w:r w:rsidRPr="00EE29A2">
        <w:rPr>
          <w:rFonts w:ascii="Arial" w:hAnsi="Arial" w:cs="Arial"/>
          <w:sz w:val="24"/>
          <w:szCs w:val="24"/>
        </w:rPr>
        <w:t xml:space="preserve"> настоящего Порядка, в сроки, </w:t>
      </w:r>
      <w:r w:rsidRPr="00EE29A2">
        <w:rPr>
          <w:rFonts w:ascii="Arial" w:hAnsi="Arial" w:cs="Arial"/>
          <w:sz w:val="24"/>
          <w:szCs w:val="24"/>
        </w:rPr>
        <w:lastRenderedPageBreak/>
        <w:t xml:space="preserve">установленные </w:t>
      </w:r>
      <w:hyperlink r:id="rId17" w:history="1">
        <w:r w:rsidRPr="00EE29A2">
          <w:rPr>
            <w:rFonts w:ascii="Arial" w:hAnsi="Arial" w:cs="Arial"/>
            <w:sz w:val="24"/>
            <w:szCs w:val="24"/>
          </w:rPr>
          <w:t>пунктом</w:t>
        </w:r>
      </w:hyperlink>
      <w:r w:rsidRPr="00EE29A2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3</w:t>
      </w:r>
      <w:r w:rsidRPr="00EE29A2">
        <w:rPr>
          <w:rFonts w:ascii="Arial" w:hAnsi="Arial" w:cs="Arial"/>
          <w:sz w:val="24"/>
          <w:szCs w:val="24"/>
        </w:rPr>
        <w:t xml:space="preserve"> настоящего Порядка, решения о предоставлении субсидии на расчетный или корреспондентский счет, открытые получателю субсидий в учреждениях Центрального банка Российской Федерации или кредитных организациях</w:t>
      </w:r>
      <w:r w:rsidRPr="00E95557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>19.</w:t>
      </w:r>
      <w:r w:rsidRPr="00E95557">
        <w:rPr>
          <w:rFonts w:ascii="Arial" w:eastAsia="Times New Roman" w:hAnsi="Arial" w:cs="Arial"/>
          <w:sz w:val="24"/>
          <w:szCs w:val="24"/>
        </w:rPr>
        <w:t>Неиспользованные в текущем финансовом году остатки субсидий подлежат возврату в бюджет Боготольского района не позднее 25 декабря текущего года. В случае</w:t>
      </w:r>
      <w:proofErr w:type="gramStart"/>
      <w:r w:rsidRPr="00E95557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E95557">
        <w:rPr>
          <w:rFonts w:ascii="Arial" w:eastAsia="Times New Roman" w:hAnsi="Arial" w:cs="Arial"/>
          <w:sz w:val="24"/>
          <w:szCs w:val="24"/>
        </w:rPr>
        <w:t xml:space="preserve"> если средства субсидий не возвращены в бюджет Боготольского района в установленный срок, указанные средства подлежат взысканию в судебном порядке.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0.</w:t>
      </w:r>
      <w:r w:rsidRPr="00E95557">
        <w:rPr>
          <w:rFonts w:ascii="Arial" w:hAnsi="Arial" w:cs="Arial"/>
          <w:sz w:val="24"/>
          <w:szCs w:val="24"/>
        </w:rPr>
        <w:t>Эффективность предоставления субсидии оценивается ежегодно администрацией района на основании достижения получателем субсидии показателя результативности использования субсидии на покрытие недополученных доходов (далее – показатель результативности).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Значение показателя результативности для получателя субсидии устанавливается в соглашении. 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1.</w:t>
      </w:r>
      <w:r w:rsidRPr="00E95557">
        <w:rPr>
          <w:rFonts w:ascii="Arial" w:hAnsi="Arial" w:cs="Arial"/>
          <w:sz w:val="24"/>
          <w:szCs w:val="24"/>
        </w:rPr>
        <w:t>Для подтверждения достижения показателя результативности получатель субсидии представляет в орган местного самоуправления отчет о</w:t>
      </w:r>
      <w:r>
        <w:rPr>
          <w:rFonts w:ascii="Arial" w:hAnsi="Arial" w:cs="Arial"/>
          <w:sz w:val="24"/>
          <w:szCs w:val="24"/>
        </w:rPr>
        <w:t xml:space="preserve">б использовании субсидий </w:t>
      </w:r>
      <w:r w:rsidRPr="00E95557">
        <w:rPr>
          <w:rFonts w:ascii="Arial" w:hAnsi="Arial" w:cs="Arial"/>
          <w:sz w:val="24"/>
          <w:szCs w:val="24"/>
        </w:rPr>
        <w:t xml:space="preserve">(далее – отчет) по форме, </w:t>
      </w:r>
      <w:r>
        <w:rPr>
          <w:rFonts w:ascii="Arial" w:hAnsi="Arial" w:cs="Arial"/>
          <w:sz w:val="24"/>
          <w:szCs w:val="24"/>
        </w:rPr>
        <w:t xml:space="preserve">установленной </w:t>
      </w:r>
      <w:r w:rsidRPr="00E95557">
        <w:rPr>
          <w:rFonts w:ascii="Arial" w:hAnsi="Arial" w:cs="Arial"/>
          <w:sz w:val="24"/>
          <w:szCs w:val="24"/>
        </w:rPr>
        <w:t>соглашени</w:t>
      </w:r>
      <w:r>
        <w:rPr>
          <w:rFonts w:ascii="Arial" w:hAnsi="Arial" w:cs="Arial"/>
          <w:sz w:val="24"/>
          <w:szCs w:val="24"/>
        </w:rPr>
        <w:t>ем,</w:t>
      </w:r>
      <w:r w:rsidRPr="00E95557">
        <w:rPr>
          <w:rFonts w:ascii="Arial" w:hAnsi="Arial" w:cs="Arial"/>
          <w:sz w:val="24"/>
          <w:szCs w:val="24"/>
        </w:rPr>
        <w:t xml:space="preserve"> в срок не позднее 25 января года, следующего за годом предоставления субсидии</w:t>
      </w:r>
      <w:r>
        <w:rPr>
          <w:rFonts w:ascii="Arial" w:hAnsi="Arial" w:cs="Arial"/>
          <w:sz w:val="24"/>
          <w:szCs w:val="24"/>
        </w:rPr>
        <w:t>, с приложением копий подтверждающих документов</w:t>
      </w:r>
      <w:r w:rsidRPr="00E95557">
        <w:rPr>
          <w:rFonts w:ascii="Arial" w:hAnsi="Arial" w:cs="Arial"/>
          <w:sz w:val="24"/>
          <w:szCs w:val="24"/>
        </w:rPr>
        <w:t>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Орган местного самоуправления осуществляет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сбор, проверку правильности составления отчетов и в срок не позднее 1 февраля </w:t>
      </w:r>
      <w:r w:rsidRPr="00E95557">
        <w:rPr>
          <w:rFonts w:ascii="Arial" w:hAnsi="Arial" w:cs="Arial"/>
          <w:sz w:val="24"/>
          <w:szCs w:val="24"/>
        </w:rPr>
        <w:t xml:space="preserve">года, следующего за годом предоставления субсидии,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направляет отчеты в </w:t>
      </w:r>
      <w:r w:rsidRPr="00E95557">
        <w:rPr>
          <w:rFonts w:ascii="Arial" w:hAnsi="Arial" w:cs="Arial"/>
          <w:sz w:val="24"/>
          <w:szCs w:val="24"/>
        </w:rPr>
        <w:t>администрацию района.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2</w:t>
      </w:r>
      <w:r w:rsidRPr="00E95557">
        <w:rPr>
          <w:rFonts w:ascii="Arial" w:hAnsi="Arial" w:cs="Arial"/>
          <w:sz w:val="24"/>
          <w:szCs w:val="24"/>
        </w:rPr>
        <w:t xml:space="preserve">.В случае если получателем субсидии допущены нарушения обязательств, предусмотренных соглашением в части достижения значения показателя результативности, он обязан возвратить часть полученной субсидии в районный бюджет в срок до 1 марта года, следующего за годом предоставления субсидии. </w:t>
      </w:r>
    </w:p>
    <w:p w:rsidR="00423146" w:rsidRPr="00E95557" w:rsidRDefault="00423146" w:rsidP="004231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Объем средств, подлежащий возврату в бюджет, рассчитывается по формуле:</w:t>
      </w:r>
    </w:p>
    <w:p w:rsidR="00423146" w:rsidRPr="00E95557" w:rsidRDefault="00423146" w:rsidP="0042314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E95557">
        <w:rPr>
          <w:rFonts w:ascii="Arial" w:hAnsi="Arial" w:cs="Arial"/>
          <w:sz w:val="24"/>
          <w:szCs w:val="24"/>
          <w:lang w:val="en-US"/>
        </w:rPr>
        <w:t>V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возврата </w:t>
      </w:r>
      <w:r w:rsidRPr="00E95557">
        <w:rPr>
          <w:rFonts w:ascii="Arial" w:hAnsi="Arial" w:cs="Arial"/>
          <w:sz w:val="24"/>
          <w:szCs w:val="24"/>
        </w:rPr>
        <w:t xml:space="preserve"> =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(</w:t>
      </w:r>
      <w:r w:rsidRPr="00E95557">
        <w:rPr>
          <w:rFonts w:ascii="Arial" w:hAnsi="Arial" w:cs="Arial"/>
          <w:sz w:val="24"/>
          <w:szCs w:val="24"/>
          <w:lang w:val="en-US"/>
        </w:rPr>
        <w:t>S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субсидии </w:t>
      </w:r>
      <w:r w:rsidRPr="00E95557">
        <w:rPr>
          <w:rFonts w:ascii="Arial" w:hAnsi="Arial" w:cs="Arial"/>
          <w:sz w:val="24"/>
          <w:szCs w:val="24"/>
        </w:rPr>
        <w:t xml:space="preserve">х </w:t>
      </w: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>) х 0,1,</w:t>
      </w:r>
    </w:p>
    <w:p w:rsidR="00423146" w:rsidRPr="00E95557" w:rsidRDefault="00423146" w:rsidP="00423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где:</w:t>
      </w:r>
    </w:p>
    <w:p w:rsidR="00423146" w:rsidRPr="00E95557" w:rsidRDefault="00423146" w:rsidP="004231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S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субсидии </w:t>
      </w:r>
      <w:r w:rsidRPr="00E95557">
        <w:rPr>
          <w:rFonts w:ascii="Arial" w:hAnsi="Arial" w:cs="Arial"/>
          <w:sz w:val="24"/>
          <w:szCs w:val="24"/>
        </w:rPr>
        <w:t>– сумма субсидии, предоставленная получателю субсидии в отчетном финансовом году;</w:t>
      </w:r>
    </w:p>
    <w:p w:rsidR="00423146" w:rsidRPr="00E95557" w:rsidRDefault="00423146" w:rsidP="00423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E95557">
        <w:rPr>
          <w:rFonts w:ascii="Arial" w:hAnsi="Arial" w:cs="Arial"/>
          <w:sz w:val="24"/>
          <w:szCs w:val="24"/>
        </w:rPr>
        <w:t>индекс</w:t>
      </w:r>
      <w:proofErr w:type="gramEnd"/>
      <w:r w:rsidRPr="00E95557">
        <w:rPr>
          <w:rFonts w:ascii="Arial" w:hAnsi="Arial" w:cs="Arial"/>
          <w:sz w:val="24"/>
          <w:szCs w:val="24"/>
        </w:rPr>
        <w:t>, отражающий уровень недостижения показателя результативности, рассчитывается по формуле:</w:t>
      </w:r>
    </w:p>
    <w:p w:rsidR="00423146" w:rsidRPr="00E95557" w:rsidRDefault="00423146" w:rsidP="0042314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 xml:space="preserve"> = 1 – </w:t>
      </w:r>
      <w:r w:rsidRPr="00E95557">
        <w:rPr>
          <w:rFonts w:ascii="Arial" w:hAnsi="Arial" w:cs="Arial"/>
          <w:sz w:val="24"/>
          <w:szCs w:val="24"/>
          <w:lang w:val="en-US"/>
        </w:rPr>
        <w:t>F</w:t>
      </w:r>
      <w:r w:rsidRPr="00E95557">
        <w:rPr>
          <w:rFonts w:ascii="Arial" w:hAnsi="Arial" w:cs="Arial"/>
          <w:sz w:val="24"/>
          <w:szCs w:val="24"/>
        </w:rPr>
        <w:t xml:space="preserve"> / </w:t>
      </w:r>
      <w:r w:rsidRPr="00E95557">
        <w:rPr>
          <w:rFonts w:ascii="Arial" w:hAnsi="Arial" w:cs="Arial"/>
          <w:sz w:val="24"/>
          <w:szCs w:val="24"/>
          <w:lang w:val="en-US"/>
        </w:rPr>
        <w:t>P</w:t>
      </w:r>
      <w:r w:rsidRPr="00E95557">
        <w:rPr>
          <w:rFonts w:ascii="Arial" w:hAnsi="Arial" w:cs="Arial"/>
          <w:sz w:val="24"/>
          <w:szCs w:val="24"/>
        </w:rPr>
        <w:t>,</w:t>
      </w:r>
    </w:p>
    <w:p w:rsidR="00423146" w:rsidRPr="00E95557" w:rsidRDefault="00423146" w:rsidP="00423146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где:</w:t>
      </w:r>
    </w:p>
    <w:p w:rsidR="00423146" w:rsidRPr="00E95557" w:rsidRDefault="00423146" w:rsidP="004231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F</w:t>
      </w:r>
      <w:r w:rsidRPr="00E95557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E95557">
        <w:rPr>
          <w:rFonts w:ascii="Arial" w:hAnsi="Arial" w:cs="Arial"/>
          <w:sz w:val="24"/>
          <w:szCs w:val="24"/>
        </w:rPr>
        <w:t>фактически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достигнутое значение показателя результативности на отчетную дату;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P – плановое значение показателя результативности, установленное соглашением.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В случае если снижение показателей результативности произошло вследствие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чрезвычайных ситуаций, связанных со стихийными бедствиями </w:t>
      </w:r>
      <w:r w:rsidRPr="00E95557">
        <w:rPr>
          <w:rFonts w:ascii="Arial" w:hAnsi="Arial" w:cs="Arial"/>
          <w:sz w:val="24"/>
          <w:szCs w:val="24"/>
        </w:rPr>
        <w:t>значение показателей результативности считается достигнутым.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0794F">
        <w:rPr>
          <w:rFonts w:ascii="Arial" w:hAnsi="Arial" w:cs="Arial"/>
          <w:sz w:val="24"/>
          <w:szCs w:val="24"/>
        </w:rPr>
        <w:lastRenderedPageBreak/>
        <w:t>2</w:t>
      </w:r>
      <w:r>
        <w:rPr>
          <w:rFonts w:ascii="Arial" w:hAnsi="Arial" w:cs="Arial"/>
          <w:sz w:val="24"/>
          <w:szCs w:val="24"/>
        </w:rPr>
        <w:t>3</w:t>
      </w:r>
      <w:r w:rsidRPr="0040794F">
        <w:rPr>
          <w:rFonts w:ascii="Arial" w:hAnsi="Arial" w:cs="Arial"/>
          <w:sz w:val="24"/>
          <w:szCs w:val="24"/>
        </w:rPr>
        <w:t xml:space="preserve">. </w:t>
      </w:r>
      <w:r w:rsidRPr="00E95557">
        <w:rPr>
          <w:rFonts w:ascii="Arial" w:hAnsi="Arial" w:cs="Arial"/>
          <w:sz w:val="24"/>
          <w:szCs w:val="24"/>
        </w:rPr>
        <w:t>Проверк</w:t>
      </w:r>
      <w:r>
        <w:rPr>
          <w:rFonts w:ascii="Arial" w:hAnsi="Arial" w:cs="Arial"/>
          <w:sz w:val="24"/>
          <w:szCs w:val="24"/>
        </w:rPr>
        <w:t>а</w:t>
      </w:r>
      <w:r w:rsidRPr="00E95557">
        <w:rPr>
          <w:rFonts w:ascii="Arial" w:hAnsi="Arial" w:cs="Arial"/>
          <w:sz w:val="24"/>
          <w:szCs w:val="24"/>
        </w:rPr>
        <w:t xml:space="preserve"> соблюдения условий, целей и порядка предоставления субсидий</w:t>
      </w:r>
      <w:r>
        <w:rPr>
          <w:rFonts w:ascii="Arial" w:hAnsi="Arial" w:cs="Arial"/>
          <w:sz w:val="24"/>
          <w:szCs w:val="24"/>
        </w:rPr>
        <w:t xml:space="preserve">, </w:t>
      </w:r>
      <w:r w:rsidRPr="005470FE">
        <w:rPr>
          <w:rFonts w:ascii="Arial" w:hAnsi="Arial" w:cs="Arial"/>
          <w:sz w:val="24"/>
          <w:szCs w:val="24"/>
        </w:rPr>
        <w:t>в том числе в части достижения результатов их предоставления</w:t>
      </w:r>
      <w:r>
        <w:rPr>
          <w:rFonts w:ascii="Arial" w:hAnsi="Arial" w:cs="Arial"/>
          <w:sz w:val="24"/>
          <w:szCs w:val="24"/>
        </w:rPr>
        <w:t>,</w:t>
      </w:r>
      <w:r w:rsidRPr="00E95557">
        <w:rPr>
          <w:rFonts w:ascii="Arial" w:hAnsi="Arial" w:cs="Arial"/>
          <w:sz w:val="24"/>
          <w:szCs w:val="24"/>
        </w:rPr>
        <w:t xml:space="preserve"> получателями субсидий осуществля</w:t>
      </w:r>
      <w:r>
        <w:rPr>
          <w:rFonts w:ascii="Arial" w:hAnsi="Arial" w:cs="Arial"/>
          <w:sz w:val="24"/>
          <w:szCs w:val="24"/>
        </w:rPr>
        <w:t>е</w:t>
      </w:r>
      <w:r w:rsidRPr="00E95557">
        <w:rPr>
          <w:rFonts w:ascii="Arial" w:hAnsi="Arial" w:cs="Arial"/>
          <w:sz w:val="24"/>
          <w:szCs w:val="24"/>
        </w:rPr>
        <w:t xml:space="preserve">тся администрацией района (Отдел капитального строительства и архитектуры), органом муниципального финансового контроля (должностным лицом) в пределах установленных полномочий в соответствии с законодательством Российской Федерации, Красноярского края и нормативно-правовыми актами Боготольского района. </w:t>
      </w:r>
    </w:p>
    <w:p w:rsidR="00423146" w:rsidRPr="00E95557" w:rsidRDefault="00423146" w:rsidP="00423146">
      <w:pPr>
        <w:pStyle w:val="ConsPlusNormal"/>
        <w:ind w:firstLine="709"/>
        <w:jc w:val="both"/>
        <w:rPr>
          <w:sz w:val="24"/>
          <w:szCs w:val="24"/>
        </w:rPr>
      </w:pPr>
      <w:r w:rsidRPr="00E95557">
        <w:rPr>
          <w:sz w:val="24"/>
          <w:szCs w:val="24"/>
        </w:rPr>
        <w:t>По результатам проверки составляется акт проверки. Акт проверки составляется в течение 10 рабочих дней с момента окончания проверки в двух экземплярах, один из которых не позднее 2 рабочих дней, следующих за днем составления акта проверки, направляется в адрес получателя субсидий, второй экземпляр хранится в администрации района.</w:t>
      </w:r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9555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4.</w:t>
      </w:r>
      <w:r w:rsidRPr="00E95557">
        <w:rPr>
          <w:rFonts w:ascii="Arial" w:hAnsi="Arial" w:cs="Arial"/>
          <w:sz w:val="24"/>
          <w:szCs w:val="24"/>
        </w:rPr>
        <w:t xml:space="preserve">В случае установления факта несоблюдения условий, целей и порядка предоставления субсидий получателем субсидий, </w:t>
      </w:r>
      <w:r w:rsidRPr="005470FE">
        <w:rPr>
          <w:rFonts w:ascii="Arial" w:hAnsi="Arial" w:cs="Arial"/>
          <w:sz w:val="24"/>
          <w:szCs w:val="24"/>
        </w:rPr>
        <w:t>в том числе в части достижения результатов их предоставления,</w:t>
      </w:r>
      <w:r w:rsidRPr="00E95557">
        <w:rPr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 xml:space="preserve">а также в случае установления факта представления получателями субсидий недостоверных сведений, содержащихся в документах, представленных ими для получения субсидий, </w:t>
      </w:r>
      <w:r w:rsidRPr="00BD2969">
        <w:rPr>
          <w:rFonts w:ascii="Arial" w:hAnsi="Arial" w:cs="Arial"/>
          <w:sz w:val="24"/>
          <w:szCs w:val="24"/>
        </w:rPr>
        <w:t>администрация района не позднее 30 рабочих дней со дня получения получателем субсидий акта</w:t>
      </w:r>
      <w:r w:rsidRPr="00E95557">
        <w:rPr>
          <w:rFonts w:ascii="Arial" w:hAnsi="Arial" w:cs="Arial"/>
          <w:sz w:val="24"/>
          <w:szCs w:val="24"/>
        </w:rPr>
        <w:t xml:space="preserve"> проверки подготавливает и направляет письменное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уведомление получателю субсидий о возврате перечисленных сумм субсидий в доход районного бюджета за период, в котором были допущены нарушения или представлены недостоверные сведения.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Получатель субсидий в течение 10 рабочих дней с момента получения уведомления обязан произвести возврат в доход районного бюджета ранее полученных сумм субсидий, указанных в уведомлении, в полном объеме.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423146" w:rsidRP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Приложение № 1</w:t>
      </w:r>
    </w:p>
    <w:p w:rsidR="00423146" w:rsidRPr="00E95557" w:rsidRDefault="00423146" w:rsidP="00423146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423146" w:rsidRDefault="00423146" w:rsidP="00423146">
      <w:pPr>
        <w:spacing w:after="1" w:line="200" w:lineRule="atLeast"/>
        <w:rPr>
          <w:rFonts w:ascii="Arial" w:hAnsi="Arial" w:cs="Arial"/>
          <w:sz w:val="24"/>
          <w:szCs w:val="24"/>
        </w:rPr>
      </w:pPr>
    </w:p>
    <w:p w:rsidR="00423146" w:rsidRDefault="00423146" w:rsidP="00423146">
      <w:pPr>
        <w:spacing w:after="1" w:line="200" w:lineRule="atLeas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В администрацию Боготольского района</w:t>
      </w:r>
    </w:p>
    <w:p w:rsidR="00423146" w:rsidRPr="00E95557" w:rsidRDefault="00423146" w:rsidP="00423146">
      <w:pPr>
        <w:spacing w:after="1" w:line="200" w:lineRule="atLeast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bookmarkStart w:id="0" w:name="P142"/>
      <w:bookmarkEnd w:id="0"/>
      <w:r w:rsidRPr="00E95557">
        <w:rPr>
          <w:rFonts w:ascii="Arial" w:hAnsi="Arial" w:cs="Arial"/>
          <w:sz w:val="24"/>
          <w:szCs w:val="24"/>
        </w:rPr>
        <w:t>Заявление</w:t>
      </w:r>
    </w:p>
    <w:p w:rsidR="00423146" w:rsidRPr="00E95557" w:rsidRDefault="00423146" w:rsidP="00423146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о предоставлении субсидии </w:t>
      </w:r>
      <w:r w:rsidRPr="00E95557">
        <w:rPr>
          <w:rFonts w:ascii="Arial" w:eastAsia="Calibri" w:hAnsi="Arial" w:cs="Arial"/>
          <w:sz w:val="24"/>
          <w:szCs w:val="24"/>
        </w:rPr>
        <w:t xml:space="preserve">на возмещение затрат </w:t>
      </w:r>
      <w:r w:rsidRPr="00E95557">
        <w:rPr>
          <w:rFonts w:ascii="Arial" w:hAnsi="Arial" w:cs="Arial"/>
          <w:sz w:val="24"/>
          <w:szCs w:val="24"/>
        </w:rPr>
        <w:t xml:space="preserve">на покрытие недополученных доходов 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(наименование получателя субсидии)</w:t>
      </w:r>
    </w:p>
    <w:p w:rsidR="00423146" w:rsidRDefault="00423146" w:rsidP="00423146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Прошу предоставить субсидию</w:t>
      </w:r>
      <w:r w:rsidRPr="00E95557">
        <w:rPr>
          <w:rFonts w:ascii="Arial" w:eastAsia="Calibri" w:hAnsi="Arial" w:cs="Arial"/>
          <w:sz w:val="24"/>
          <w:szCs w:val="24"/>
        </w:rPr>
        <w:t xml:space="preserve"> на возмещение затрат </w:t>
      </w:r>
      <w:r w:rsidRPr="00E95557">
        <w:rPr>
          <w:rFonts w:ascii="Arial" w:hAnsi="Arial" w:cs="Arial"/>
          <w:sz w:val="24"/>
          <w:szCs w:val="24"/>
        </w:rPr>
        <w:t>на покрытие недополученных доходов в 20__ году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за счет средств районного бюджета</w:t>
      </w:r>
      <w:r w:rsidRPr="00E95557">
        <w:rPr>
          <w:rFonts w:ascii="Arial" w:hAnsi="Arial" w:cs="Arial"/>
          <w:sz w:val="24"/>
          <w:szCs w:val="24"/>
        </w:rPr>
        <w:t xml:space="preserve">. 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 xml:space="preserve">Настоящим заявлением декларирую, что на первое число месяца </w:t>
      </w:r>
      <w:r>
        <w:rPr>
          <w:rFonts w:ascii="Arial" w:hAnsi="Arial" w:cs="Arial"/>
          <w:sz w:val="24"/>
          <w:szCs w:val="24"/>
        </w:rPr>
        <w:t xml:space="preserve">предшествующему месяцу </w:t>
      </w:r>
      <w:r w:rsidRPr="00306DDF">
        <w:rPr>
          <w:rFonts w:ascii="Arial" w:hAnsi="Arial" w:cs="Arial"/>
          <w:sz w:val="24"/>
          <w:szCs w:val="24"/>
        </w:rPr>
        <w:t xml:space="preserve">подачи </w:t>
      </w:r>
      <w:r>
        <w:rPr>
          <w:rFonts w:ascii="Arial" w:hAnsi="Arial" w:cs="Arial"/>
          <w:sz w:val="24"/>
          <w:szCs w:val="24"/>
        </w:rPr>
        <w:t>заявления</w:t>
      </w:r>
      <w:r w:rsidRPr="00306D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423146" w:rsidRDefault="00423146" w:rsidP="004231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</w:t>
      </w:r>
      <w:r w:rsidRPr="00E95557">
        <w:rPr>
          <w:rFonts w:ascii="Arial" w:hAnsi="Arial" w:cs="Arial"/>
          <w:sz w:val="24"/>
          <w:szCs w:val="24"/>
        </w:rPr>
        <w:t>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Pr="00E95557">
        <w:rPr>
          <w:rFonts w:ascii="Arial" w:hAnsi="Arial" w:cs="Arial"/>
          <w:sz w:val="24"/>
          <w:szCs w:val="24"/>
        </w:rPr>
        <w:t xml:space="preserve"> (наименование получателя субсидии)</w:t>
      </w:r>
    </w:p>
    <w:p w:rsidR="00423146" w:rsidRDefault="00423146" w:rsidP="004231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>соответству</w:t>
      </w:r>
      <w:r>
        <w:rPr>
          <w:rFonts w:ascii="Arial" w:hAnsi="Arial" w:cs="Arial"/>
          <w:sz w:val="24"/>
          <w:szCs w:val="24"/>
        </w:rPr>
        <w:t>ет</w:t>
      </w:r>
      <w:r w:rsidRPr="00306DDF">
        <w:rPr>
          <w:rFonts w:ascii="Arial" w:hAnsi="Arial" w:cs="Arial"/>
          <w:sz w:val="24"/>
          <w:szCs w:val="24"/>
        </w:rPr>
        <w:t xml:space="preserve"> следующим требованиям: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не имеет</w:t>
      </w:r>
      <w:r w:rsidRPr="00E95557">
        <w:rPr>
          <w:rFonts w:ascii="Arial" w:hAnsi="Arial" w:cs="Arial"/>
          <w:sz w:val="24"/>
          <w:szCs w:val="24"/>
        </w:rPr>
        <w:t xml:space="preserve"> просроченн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задолженност</w:t>
      </w:r>
      <w:r>
        <w:rPr>
          <w:rFonts w:ascii="Arial" w:hAnsi="Arial" w:cs="Arial"/>
          <w:sz w:val="24"/>
          <w:szCs w:val="24"/>
        </w:rPr>
        <w:t>и</w:t>
      </w:r>
      <w:r w:rsidRPr="00E95557">
        <w:rPr>
          <w:rFonts w:ascii="Arial" w:hAnsi="Arial" w:cs="Arial"/>
          <w:sz w:val="24"/>
          <w:szCs w:val="24"/>
        </w:rPr>
        <w:t xml:space="preserve"> по возврату в районный бюджет субсидий, бюджетных инвестиций, предоставленных из районного бюджета в соответствии с нормативно правовыми актами Боготольского района (договорами (соглашениями) о предоставлении субсидий, бюджетных инвестиций), и ин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lastRenderedPageBreak/>
        <w:t>просроченн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задолженност</w:t>
      </w:r>
      <w:r>
        <w:rPr>
          <w:rFonts w:ascii="Arial" w:hAnsi="Arial" w:cs="Arial"/>
          <w:sz w:val="24"/>
          <w:szCs w:val="24"/>
        </w:rPr>
        <w:t>и</w:t>
      </w:r>
      <w:r w:rsidRPr="00E95557">
        <w:rPr>
          <w:rFonts w:ascii="Arial" w:hAnsi="Arial" w:cs="Arial"/>
          <w:sz w:val="24"/>
          <w:szCs w:val="24"/>
        </w:rPr>
        <w:t xml:space="preserve"> перед районным бюджетом</w:t>
      </w:r>
      <w:r>
        <w:rPr>
          <w:rFonts w:ascii="Arial" w:hAnsi="Arial" w:cs="Arial"/>
          <w:sz w:val="24"/>
          <w:szCs w:val="24"/>
        </w:rPr>
        <w:t>;</w:t>
      </w:r>
    </w:p>
    <w:p w:rsidR="00423146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>не нахо</w:t>
      </w:r>
      <w:r>
        <w:rPr>
          <w:rFonts w:ascii="Arial" w:hAnsi="Arial" w:cs="Arial"/>
          <w:sz w:val="24"/>
          <w:szCs w:val="24"/>
        </w:rPr>
        <w:t>дится</w:t>
      </w:r>
      <w:r w:rsidRPr="00306DDF">
        <w:rPr>
          <w:rFonts w:ascii="Arial" w:hAnsi="Arial" w:cs="Arial"/>
          <w:sz w:val="24"/>
          <w:szCs w:val="24"/>
        </w:rPr>
        <w:t xml:space="preserve"> в процессе реорганизации, ликвидации, в отношении него не введена процедура банкротства, деятельность </w:t>
      </w:r>
      <w:r>
        <w:rPr>
          <w:rFonts w:ascii="Arial" w:hAnsi="Arial" w:cs="Arial"/>
          <w:sz w:val="24"/>
          <w:szCs w:val="24"/>
        </w:rPr>
        <w:t>получателя субсидии</w:t>
      </w:r>
      <w:r w:rsidRPr="00306DDF">
        <w:rPr>
          <w:rFonts w:ascii="Arial" w:hAnsi="Arial" w:cs="Arial"/>
          <w:sz w:val="24"/>
          <w:szCs w:val="24"/>
        </w:rPr>
        <w:t xml:space="preserve"> не приостановлена в порядке, предусмотренном законодательством Российской Федерации</w:t>
      </w:r>
      <w:r>
        <w:rPr>
          <w:rFonts w:ascii="Arial" w:hAnsi="Arial" w:cs="Arial"/>
          <w:sz w:val="24"/>
          <w:szCs w:val="24"/>
        </w:rPr>
        <w:t>;</w:t>
      </w:r>
    </w:p>
    <w:p w:rsidR="00423146" w:rsidRPr="00306DDF" w:rsidRDefault="00423146" w:rsidP="00423146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06DDF">
        <w:rPr>
          <w:sz w:val="24"/>
          <w:szCs w:val="24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 w:val="24"/>
          <w:szCs w:val="24"/>
        </w:rPr>
        <w:t>получателя субсидии</w:t>
      </w:r>
      <w:r w:rsidRPr="00306DDF">
        <w:rPr>
          <w:sz w:val="24"/>
          <w:szCs w:val="24"/>
        </w:rPr>
        <w:t>, являющегося юридическим лицом/об индивидуальном предпринимателе;</w:t>
      </w:r>
      <w:proofErr w:type="gramEnd"/>
    </w:p>
    <w:p w:rsidR="00423146" w:rsidRPr="00E95557" w:rsidRDefault="00423146" w:rsidP="0042314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не является получателем средств районного бюджета в соответствии </w:t>
      </w:r>
      <w:r w:rsidRPr="00E95557">
        <w:rPr>
          <w:rFonts w:ascii="Arial" w:hAnsi="Arial" w:cs="Arial"/>
          <w:sz w:val="24"/>
          <w:szCs w:val="24"/>
        </w:rPr>
        <w:br/>
        <w:t>с иными нормативными правовыми актами на цели, указанные в настоящем заявлении;</w:t>
      </w:r>
    </w:p>
    <w:p w:rsidR="00423146" w:rsidRPr="00E95557" w:rsidRDefault="00423146" w:rsidP="00423146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E95557">
        <w:rPr>
          <w:rFonts w:ascii="Arial" w:hAnsi="Arial" w:cs="Arial"/>
          <w:sz w:val="24"/>
          <w:szCs w:val="24"/>
        </w:rPr>
        <w:t xml:space="preserve">не является </w:t>
      </w:r>
      <w:r w:rsidRPr="00E95557">
        <w:rPr>
          <w:rFonts w:ascii="Arial" w:hAnsi="Arial" w:cs="Arial"/>
          <w:color w:val="222222"/>
          <w:sz w:val="24"/>
          <w:szCs w:val="24"/>
        </w:rPr>
        <w:t xml:space="preserve">юридическим лицом, а также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(или), не предусматривающих раскрытия и предоставления информации при проведении финансовых операций (офшорные зоны) в отношении таких юридических</w:t>
      </w:r>
      <w:proofErr w:type="gramEnd"/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лиц, в совокупности превышает 50 процентов.</w:t>
      </w:r>
    </w:p>
    <w:p w:rsidR="00423146" w:rsidRDefault="00423146" w:rsidP="00423146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Default="00423146" w:rsidP="00423146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1099"/>
        <w:gridCol w:w="1890"/>
        <w:gridCol w:w="2029"/>
      </w:tblGrid>
      <w:tr w:rsidR="00423146" w:rsidRPr="00E95557" w:rsidTr="00635A42">
        <w:tc>
          <w:tcPr>
            <w:tcW w:w="5650" w:type="dxa"/>
            <w:gridSpan w:val="2"/>
            <w:shd w:val="clear" w:color="auto" w:fill="auto"/>
          </w:tcPr>
          <w:p w:rsidR="00423146" w:rsidRPr="00E95557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Руководитель получателя субсидии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423146" w:rsidRPr="00E95557" w:rsidTr="00635A42">
        <w:tc>
          <w:tcPr>
            <w:tcW w:w="5650" w:type="dxa"/>
            <w:gridSpan w:val="2"/>
            <w:shd w:val="clear" w:color="auto" w:fill="auto"/>
          </w:tcPr>
          <w:p w:rsidR="00423146" w:rsidRPr="00E95557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029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423146" w:rsidRPr="00E95557" w:rsidTr="00635A42">
        <w:trPr>
          <w:trHeight w:val="379"/>
        </w:trPr>
        <w:tc>
          <w:tcPr>
            <w:tcW w:w="4551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rPr>
          <w:trHeight w:val="552"/>
        </w:trPr>
        <w:tc>
          <w:tcPr>
            <w:tcW w:w="4551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rPr>
          <w:trHeight w:val="443"/>
        </w:trPr>
        <w:tc>
          <w:tcPr>
            <w:tcW w:w="4551" w:type="dxa"/>
            <w:shd w:val="clear" w:color="auto" w:fill="auto"/>
          </w:tcPr>
          <w:p w:rsidR="00423146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23146" w:rsidRPr="00E95557" w:rsidRDefault="00423146" w:rsidP="00635A4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Телефон __________________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3146" w:rsidRDefault="00423146" w:rsidP="00423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Приложение № 2</w:t>
      </w:r>
    </w:p>
    <w:p w:rsidR="00423146" w:rsidRPr="00E95557" w:rsidRDefault="00423146" w:rsidP="00423146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bookmarkStart w:id="1" w:name="P196"/>
      <w:bookmarkEnd w:id="1"/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Информация</w:t>
      </w:r>
    </w:p>
    <w:p w:rsidR="00423146" w:rsidRPr="00E95557" w:rsidRDefault="00423146" w:rsidP="00423146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для расчета субсидии</w:t>
      </w:r>
      <w:r w:rsidRPr="00E95557">
        <w:rPr>
          <w:rFonts w:ascii="Arial" w:eastAsia="Calibri" w:hAnsi="Arial" w:cs="Arial"/>
          <w:sz w:val="24"/>
          <w:szCs w:val="24"/>
        </w:rPr>
        <w:t xml:space="preserve"> на возмещение затрат </w:t>
      </w:r>
      <w:r w:rsidRPr="00E95557">
        <w:rPr>
          <w:rFonts w:ascii="Arial" w:hAnsi="Arial" w:cs="Arial"/>
          <w:sz w:val="24"/>
          <w:szCs w:val="24"/>
        </w:rPr>
        <w:t xml:space="preserve">на покрытие недополученных доходов </w:t>
      </w:r>
    </w:p>
    <w:p w:rsidR="00423146" w:rsidRPr="00E95557" w:rsidRDefault="00423146" w:rsidP="00423146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за ______________ 20__ г.</w:t>
      </w:r>
    </w:p>
    <w:p w:rsidR="00423146" w:rsidRPr="00E95557" w:rsidRDefault="00423146" w:rsidP="00A4692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(месяц)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_______________________________________________________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(наименование получателя субсидии)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9"/>
        <w:gridCol w:w="1286"/>
        <w:gridCol w:w="1286"/>
        <w:gridCol w:w="1241"/>
        <w:gridCol w:w="1286"/>
        <w:gridCol w:w="1105"/>
      </w:tblGrid>
      <w:tr w:rsidR="00423146" w:rsidRPr="00E95557" w:rsidTr="00635A42">
        <w:trPr>
          <w:trHeight w:val="15"/>
          <w:tblCellSpacing w:w="15" w:type="dxa"/>
        </w:trPr>
        <w:tc>
          <w:tcPr>
            <w:tcW w:w="3445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Затраты, возмещающиеся за счет </w:t>
            </w:r>
            <w:r w:rsidRPr="00E955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средств субсидии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1 квартал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2 квартал 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3 квартал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4 квартал 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Итого </w:t>
            </w:r>
          </w:p>
        </w:tc>
      </w:tr>
      <w:tr w:rsidR="00423146" w:rsidRPr="00E95557" w:rsidTr="00635A42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Затраты на оплату труда всего, в </w:t>
            </w:r>
            <w:proofErr w:type="spellStart"/>
            <w:r w:rsidRPr="00E95557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E9555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начисления на оплату труда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>Прочие затраты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3146" w:rsidRPr="00E95557" w:rsidRDefault="00423146" w:rsidP="00635A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4"/>
        <w:gridCol w:w="1890"/>
        <w:gridCol w:w="2215"/>
      </w:tblGrid>
      <w:tr w:rsidR="00423146" w:rsidRPr="00E95557" w:rsidTr="00635A42"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Руководитель получателя субсидии</w:t>
            </w:r>
          </w:p>
        </w:tc>
        <w:tc>
          <w:tcPr>
            <w:tcW w:w="189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</w:tr>
      <w:tr w:rsidR="00423146" w:rsidRPr="00E95557" w:rsidTr="00635A42">
        <w:tc>
          <w:tcPr>
            <w:tcW w:w="5730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423146" w:rsidRPr="00E95557" w:rsidTr="00635A42">
        <w:trPr>
          <w:trHeight w:val="509"/>
        </w:trPr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1896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Главный бухгалтер получателя субсидии</w:t>
            </w:r>
          </w:p>
        </w:tc>
        <w:tc>
          <w:tcPr>
            <w:tcW w:w="189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423146" w:rsidRPr="00E95557" w:rsidTr="00635A42">
        <w:trPr>
          <w:trHeight w:val="366"/>
        </w:trPr>
        <w:tc>
          <w:tcPr>
            <w:tcW w:w="5730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423146" w:rsidRPr="00E95557" w:rsidTr="00635A42">
        <w:trPr>
          <w:trHeight w:val="413"/>
        </w:trPr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1896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Уполномоченное лицо органа местного</w:t>
            </w:r>
          </w:p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самоуправления </w:t>
            </w:r>
          </w:p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423146" w:rsidRPr="00E95557" w:rsidTr="00635A42">
        <w:tc>
          <w:tcPr>
            <w:tcW w:w="5730" w:type="dxa"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423146" w:rsidRPr="00E95557" w:rsidTr="00635A42">
        <w:trPr>
          <w:trHeight w:val="531"/>
        </w:trPr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  <w:tc>
          <w:tcPr>
            <w:tcW w:w="1896" w:type="dxa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3146" w:rsidRPr="00E95557" w:rsidTr="00635A42">
        <w:tc>
          <w:tcPr>
            <w:tcW w:w="5730" w:type="dxa"/>
            <w:hideMark/>
          </w:tcPr>
          <w:p w:rsidR="00423146" w:rsidRPr="00E95557" w:rsidRDefault="00423146" w:rsidP="00635A4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1896" w:type="dxa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423146" w:rsidRPr="00E95557" w:rsidRDefault="00423146" w:rsidP="00635A4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3146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Pr="00E95557" w:rsidRDefault="00423146" w:rsidP="0042314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Приложение № 3</w:t>
      </w:r>
    </w:p>
    <w:p w:rsidR="00423146" w:rsidRPr="00E95557" w:rsidRDefault="00423146" w:rsidP="00423146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423146" w:rsidRPr="00E95557" w:rsidRDefault="00423146" w:rsidP="00423146">
      <w:pPr>
        <w:pStyle w:val="ac"/>
        <w:ind w:firstLine="709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Pr="00E95557" w:rsidRDefault="00423146" w:rsidP="0042314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bookmarkStart w:id="2" w:name="P564"/>
      <w:bookmarkEnd w:id="2"/>
      <w:r w:rsidRPr="00E95557">
        <w:rPr>
          <w:rFonts w:ascii="Arial" w:hAnsi="Arial" w:cs="Arial"/>
          <w:sz w:val="24"/>
          <w:szCs w:val="24"/>
        </w:rPr>
        <w:t xml:space="preserve">Справка-расчет </w:t>
      </w:r>
    </w:p>
    <w:p w:rsidR="00423146" w:rsidRPr="00E95557" w:rsidRDefault="00423146" w:rsidP="0042314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субсидии на возмещение затрат на покрытие недополученных доходов за _______________ 20__ г.</w:t>
      </w:r>
    </w:p>
    <w:p w:rsidR="00423146" w:rsidRPr="00E95557" w:rsidRDefault="00423146" w:rsidP="00A46926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(месяц)</w:t>
      </w:r>
    </w:p>
    <w:p w:rsidR="00423146" w:rsidRPr="00E95557" w:rsidRDefault="00423146" w:rsidP="00423146">
      <w:pPr>
        <w:spacing w:after="1" w:line="220" w:lineRule="atLeast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785"/>
        <w:gridCol w:w="2506"/>
        <w:gridCol w:w="2180"/>
        <w:gridCol w:w="2098"/>
      </w:tblGrid>
      <w:tr w:rsidR="00423146" w:rsidRPr="00E95557" w:rsidTr="00635A42">
        <w:tc>
          <w:tcPr>
            <w:tcW w:w="1570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Наименование получателя субсидий</w:t>
            </w:r>
          </w:p>
        </w:tc>
        <w:tc>
          <w:tcPr>
            <w:tcW w:w="1198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Объем фактически произведенных расходов за ____________20__г.</w:t>
            </w:r>
          </w:p>
        </w:tc>
        <w:tc>
          <w:tcPr>
            <w:tcW w:w="1102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Сумма субсидии, фактически предоставленная с начала года, рублей</w:t>
            </w:r>
          </w:p>
        </w:tc>
        <w:tc>
          <w:tcPr>
            <w:tcW w:w="1129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Сумма субсидии к предоставлению за отчетный период, рублей </w:t>
            </w:r>
          </w:p>
        </w:tc>
      </w:tr>
      <w:tr w:rsidR="00423146" w:rsidRPr="00E95557" w:rsidTr="00635A42">
        <w:tc>
          <w:tcPr>
            <w:tcW w:w="1570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02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9" w:type="pct"/>
          </w:tcPr>
          <w:p w:rsidR="00423146" w:rsidRPr="00E95557" w:rsidRDefault="00423146" w:rsidP="00635A42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23146" w:rsidRPr="00E95557" w:rsidTr="00635A42">
        <w:tc>
          <w:tcPr>
            <w:tcW w:w="1570" w:type="pct"/>
          </w:tcPr>
          <w:p w:rsidR="00423146" w:rsidRPr="00E95557" w:rsidRDefault="00423146" w:rsidP="00635A42">
            <w:pPr>
              <w:spacing w:after="1" w:line="22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pct"/>
          </w:tcPr>
          <w:p w:rsidR="00423146" w:rsidRPr="00E95557" w:rsidRDefault="00423146" w:rsidP="00635A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2" w:type="pct"/>
          </w:tcPr>
          <w:p w:rsidR="00423146" w:rsidRPr="00E95557" w:rsidRDefault="00423146" w:rsidP="00635A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pct"/>
          </w:tcPr>
          <w:p w:rsidR="00423146" w:rsidRPr="00E95557" w:rsidRDefault="00423146" w:rsidP="00635A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3146" w:rsidRPr="00E95557" w:rsidRDefault="00423146" w:rsidP="00423146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bookmarkStart w:id="3" w:name="_GoBack"/>
      <w:bookmarkEnd w:id="3"/>
      <w:r w:rsidRPr="00E95557">
        <w:rPr>
          <w:rFonts w:ascii="Arial" w:hAnsi="Arial" w:cs="Arial"/>
          <w:sz w:val="24"/>
          <w:szCs w:val="24"/>
        </w:rPr>
        <w:t>Орган местного самоуправления</w:t>
      </w:r>
    </w:p>
    <w:p w:rsidR="00423146" w:rsidRPr="00E95557" w:rsidRDefault="00423146" w:rsidP="00423146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или уполномоченное им лицо </w:t>
      </w:r>
      <w:r w:rsidR="00A46926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="00A46926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>И.О. Фамилия</w:t>
      </w:r>
    </w:p>
    <w:p w:rsidR="00423146" w:rsidRPr="00E95557" w:rsidRDefault="00423146" w:rsidP="00423146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</w:p>
    <w:p w:rsidR="00423146" w:rsidRPr="00E95557" w:rsidRDefault="00423146" w:rsidP="00423146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«__» __________ 20__ г.</w:t>
      </w:r>
    </w:p>
    <w:sectPr w:rsidR="00423146" w:rsidRPr="00E95557" w:rsidSect="00E95557">
      <w:pgSz w:w="11905" w:h="16838"/>
      <w:pgMar w:top="1134" w:right="851" w:bottom="1134" w:left="1701" w:header="425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88" w:rsidRDefault="00845E88" w:rsidP="00B03E5B">
      <w:pPr>
        <w:spacing w:after="0" w:line="240" w:lineRule="auto"/>
      </w:pPr>
      <w:r>
        <w:separator/>
      </w:r>
    </w:p>
  </w:endnote>
  <w:endnote w:type="continuationSeparator" w:id="0">
    <w:p w:rsidR="00845E88" w:rsidRDefault="00845E88" w:rsidP="00B0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88" w:rsidRDefault="00845E88" w:rsidP="00B03E5B">
      <w:pPr>
        <w:spacing w:after="0" w:line="240" w:lineRule="auto"/>
      </w:pPr>
      <w:r>
        <w:separator/>
      </w:r>
    </w:p>
  </w:footnote>
  <w:footnote w:type="continuationSeparator" w:id="0">
    <w:p w:rsidR="00845E88" w:rsidRDefault="00845E88" w:rsidP="00B03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43E3"/>
    <w:multiLevelType w:val="hybridMultilevel"/>
    <w:tmpl w:val="E0CCAA30"/>
    <w:lvl w:ilvl="0" w:tplc="A22055C6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3A67F64"/>
    <w:multiLevelType w:val="hybridMultilevel"/>
    <w:tmpl w:val="8C622E1E"/>
    <w:lvl w:ilvl="0" w:tplc="F0F0D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531D"/>
    <w:rsid w:val="00022BEF"/>
    <w:rsid w:val="000249D3"/>
    <w:rsid w:val="00050930"/>
    <w:rsid w:val="00091476"/>
    <w:rsid w:val="00116CB4"/>
    <w:rsid w:val="00126185"/>
    <w:rsid w:val="001472E9"/>
    <w:rsid w:val="001676DD"/>
    <w:rsid w:val="001A2615"/>
    <w:rsid w:val="001E1159"/>
    <w:rsid w:val="00222C98"/>
    <w:rsid w:val="00225422"/>
    <w:rsid w:val="00232560"/>
    <w:rsid w:val="00234267"/>
    <w:rsid w:val="002371C2"/>
    <w:rsid w:val="0028144B"/>
    <w:rsid w:val="00285456"/>
    <w:rsid w:val="0028706B"/>
    <w:rsid w:val="002952F3"/>
    <w:rsid w:val="002A531D"/>
    <w:rsid w:val="002C5334"/>
    <w:rsid w:val="002D0907"/>
    <w:rsid w:val="002F26EE"/>
    <w:rsid w:val="002F4A66"/>
    <w:rsid w:val="00307F36"/>
    <w:rsid w:val="00313AB3"/>
    <w:rsid w:val="00324CB2"/>
    <w:rsid w:val="00382D50"/>
    <w:rsid w:val="003B7400"/>
    <w:rsid w:val="003C6497"/>
    <w:rsid w:val="00422C50"/>
    <w:rsid w:val="00423146"/>
    <w:rsid w:val="0043083B"/>
    <w:rsid w:val="00445D87"/>
    <w:rsid w:val="00452CD7"/>
    <w:rsid w:val="004569CA"/>
    <w:rsid w:val="00476CE2"/>
    <w:rsid w:val="004B2E10"/>
    <w:rsid w:val="00502A02"/>
    <w:rsid w:val="0050763C"/>
    <w:rsid w:val="005169A0"/>
    <w:rsid w:val="00544D74"/>
    <w:rsid w:val="005630BD"/>
    <w:rsid w:val="00593A7E"/>
    <w:rsid w:val="00597107"/>
    <w:rsid w:val="005B2B55"/>
    <w:rsid w:val="005C56EC"/>
    <w:rsid w:val="005D0299"/>
    <w:rsid w:val="005E7384"/>
    <w:rsid w:val="00602841"/>
    <w:rsid w:val="006571F0"/>
    <w:rsid w:val="006605FA"/>
    <w:rsid w:val="00662364"/>
    <w:rsid w:val="00673DE8"/>
    <w:rsid w:val="00694291"/>
    <w:rsid w:val="006A1070"/>
    <w:rsid w:val="006A3F49"/>
    <w:rsid w:val="00700C3D"/>
    <w:rsid w:val="00763B0D"/>
    <w:rsid w:val="00763F95"/>
    <w:rsid w:val="00770195"/>
    <w:rsid w:val="00774F5B"/>
    <w:rsid w:val="007B62AE"/>
    <w:rsid w:val="00845E88"/>
    <w:rsid w:val="0087007E"/>
    <w:rsid w:val="0087207E"/>
    <w:rsid w:val="008873AE"/>
    <w:rsid w:val="008A716D"/>
    <w:rsid w:val="008B04DB"/>
    <w:rsid w:val="008E1322"/>
    <w:rsid w:val="00910504"/>
    <w:rsid w:val="00910C84"/>
    <w:rsid w:val="0097695E"/>
    <w:rsid w:val="00994C6A"/>
    <w:rsid w:val="00997F64"/>
    <w:rsid w:val="009B49CC"/>
    <w:rsid w:val="009C10B1"/>
    <w:rsid w:val="009C4081"/>
    <w:rsid w:val="00A0106F"/>
    <w:rsid w:val="00A046F8"/>
    <w:rsid w:val="00A0692D"/>
    <w:rsid w:val="00A44348"/>
    <w:rsid w:val="00A46926"/>
    <w:rsid w:val="00A55E2A"/>
    <w:rsid w:val="00A83F69"/>
    <w:rsid w:val="00A91A16"/>
    <w:rsid w:val="00AC0AA3"/>
    <w:rsid w:val="00AC1BDA"/>
    <w:rsid w:val="00B02F63"/>
    <w:rsid w:val="00B03E5B"/>
    <w:rsid w:val="00B843CD"/>
    <w:rsid w:val="00B85D14"/>
    <w:rsid w:val="00C1738F"/>
    <w:rsid w:val="00C17A94"/>
    <w:rsid w:val="00C54B81"/>
    <w:rsid w:val="00C80E0B"/>
    <w:rsid w:val="00C91B5F"/>
    <w:rsid w:val="00CC397F"/>
    <w:rsid w:val="00D00655"/>
    <w:rsid w:val="00D241FB"/>
    <w:rsid w:val="00D55C7D"/>
    <w:rsid w:val="00D70CCF"/>
    <w:rsid w:val="00D918B5"/>
    <w:rsid w:val="00D9609F"/>
    <w:rsid w:val="00DA37EC"/>
    <w:rsid w:val="00DA39A9"/>
    <w:rsid w:val="00DB464C"/>
    <w:rsid w:val="00DE1D50"/>
    <w:rsid w:val="00E20FEB"/>
    <w:rsid w:val="00E2196C"/>
    <w:rsid w:val="00E722BC"/>
    <w:rsid w:val="00E74480"/>
    <w:rsid w:val="00E75FCD"/>
    <w:rsid w:val="00E93DB5"/>
    <w:rsid w:val="00E95557"/>
    <w:rsid w:val="00ED3435"/>
    <w:rsid w:val="00EE72D3"/>
    <w:rsid w:val="00F32FC6"/>
    <w:rsid w:val="00F372D1"/>
    <w:rsid w:val="00F9314C"/>
    <w:rsid w:val="00FA6645"/>
    <w:rsid w:val="00FC4A04"/>
    <w:rsid w:val="00FC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B"/>
  </w:style>
  <w:style w:type="paragraph" w:styleId="1">
    <w:name w:val="heading 1"/>
    <w:basedOn w:val="a"/>
    <w:next w:val="a"/>
    <w:link w:val="10"/>
    <w:qFormat/>
    <w:rsid w:val="002A531D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1D"/>
    <w:rPr>
      <w:rFonts w:ascii="Baltica" w:eastAsia="Times New Roman" w:hAnsi="Baltica" w:cs="Times New Roman"/>
      <w:b/>
      <w:sz w:val="40"/>
      <w:szCs w:val="20"/>
    </w:rPr>
  </w:style>
  <w:style w:type="paragraph" w:styleId="a3">
    <w:name w:val="List Paragraph"/>
    <w:basedOn w:val="a"/>
    <w:uiPriority w:val="34"/>
    <w:qFormat/>
    <w:rsid w:val="002A53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A53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basedOn w:val="a0"/>
    <w:link w:val="11"/>
    <w:rsid w:val="002A531D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2A531D"/>
    <w:pPr>
      <w:widowControl w:val="0"/>
      <w:shd w:val="clear" w:color="auto" w:fill="FFFFFF"/>
      <w:spacing w:after="0" w:line="0" w:lineRule="atLeast"/>
      <w:jc w:val="right"/>
    </w:pPr>
    <w:rPr>
      <w:sz w:val="28"/>
      <w:szCs w:val="28"/>
    </w:rPr>
  </w:style>
  <w:style w:type="table" w:styleId="a9">
    <w:name w:val="Table Grid"/>
    <w:basedOn w:val="a1"/>
    <w:uiPriority w:val="59"/>
    <w:rsid w:val="002A53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2A531D"/>
    <w:pPr>
      <w:spacing w:after="0" w:line="240" w:lineRule="auto"/>
    </w:pPr>
    <w:rPr>
      <w:rFonts w:ascii="CG Times" w:eastAsia="CG Times" w:hAnsi="CG Times" w:cs="Times New Roman"/>
      <w:sz w:val="20"/>
      <w:szCs w:val="20"/>
    </w:rPr>
  </w:style>
  <w:style w:type="paragraph" w:customStyle="1" w:styleId="ConsPlusNonformat">
    <w:name w:val="ConsPlusNonformat"/>
    <w:rsid w:val="002A5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5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31D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2A531D"/>
    <w:pPr>
      <w:spacing w:after="0" w:line="240" w:lineRule="auto"/>
    </w:pPr>
  </w:style>
  <w:style w:type="paragraph" w:customStyle="1" w:styleId="headertext">
    <w:name w:val="header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9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2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1EA99C829E0A2E280E8FF0B84E7D419369AAF2BEB788B11D4255F46BVDq2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722A3B1060E87BD74C4819A0F23FEE7ABFB0E82430E13E48709E9FECDEBBFED3D43F062AA3B8DBB2vAH" TargetMode="External"/><Relationship Id="rId17" Type="http://schemas.openxmlformats.org/officeDocument/2006/relationships/hyperlink" Target="consultantplus://offline/ref=6F79BD461D81CAD2BE0212DFB390DA28253210ED4A147EFD76D88B219155E607CD50972E97BD5F29vER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79BD461D81CAD2BE0212DFB390DA28253210ED4A147EFD76D88B219155E607CD50972E97BD5F29vER4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DB4DB0465B0AD8779A271DC82A9AE750AA2F90506A0AAB6847A11C5CCUCi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9B27530FDE8C1EA4B429F165516A12CEB8EAB5A16D85674DDC5C807C87CA873915E6C99CD649E79oEr0K" TargetMode="External"/><Relationship Id="rId10" Type="http://schemas.openxmlformats.org/officeDocument/2006/relationships/hyperlink" Target="consultantplus://offline/ref=EDB4DB0465B0AD8779A271DC82A9AE750AA2F90506A0AAB6847A11C5CCUCiD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B4DB0465B0AD8779A271DC82A9AE750AA2FF0007A4AAB6847A11C5CCCDB8B5E6993F5CC49FAB83U9i1D" TargetMode="External"/><Relationship Id="rId14" Type="http://schemas.openxmlformats.org/officeDocument/2006/relationships/hyperlink" Target="consultantplus://offline/ref=1103041EFA7667713893D06312AB405A716A18E5C549C36C0DEC3CAC7172596165B1720C623EEE132B1B6141v8T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362E4-2648-4C9D-A892-CA13E1CB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8</Pages>
  <Words>3116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48</cp:revision>
  <cp:lastPrinted>2017-06-19T08:04:00Z</cp:lastPrinted>
  <dcterms:created xsi:type="dcterms:W3CDTF">2017-03-01T08:00:00Z</dcterms:created>
  <dcterms:modified xsi:type="dcterms:W3CDTF">2022-04-06T09:10:00Z</dcterms:modified>
</cp:coreProperties>
</file>